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明溪县中小学校园食品安全整治成果榜单（十二）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推进中小学校园食品安全领域突出问题整治成效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704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1704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705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05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704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明溪县瀚仙中心小学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3792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设施设备存在卫生死角，操作工具未按规定存放。</w:t>
            </w:r>
          </w:p>
        </w:tc>
        <w:tc>
          <w:tcPr>
            <w:tcW w:w="1704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-83820</wp:posOffset>
                  </wp:positionV>
                  <wp:extent cx="1193165" cy="929005"/>
                  <wp:effectExtent l="0" t="0" r="4445" b="6985"/>
                  <wp:wrapNone/>
                  <wp:docPr id="1063" name="图片 3" descr="微信图片_2024112615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图片 3" descr="微信图片_202411261511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93165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-1315085</wp:posOffset>
                  </wp:positionV>
                  <wp:extent cx="1180465" cy="934720"/>
                  <wp:effectExtent l="0" t="0" r="17780" b="635"/>
                  <wp:wrapNone/>
                  <wp:docPr id="1066" name="图片 6" descr="微信图片_2024112615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图片 6" descr="微信图片_202411261518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8046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-1169035</wp:posOffset>
                  </wp:positionV>
                  <wp:extent cx="1051560" cy="796925"/>
                  <wp:effectExtent l="0" t="0" r="15240" b="3175"/>
                  <wp:wrapNone/>
                  <wp:docPr id="1071" name="图片 4" descr="cddb17bed6a01c4a3e267190ef39f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 4" descr="cddb17bed6a01c4a3e267190ef39f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-261620</wp:posOffset>
                  </wp:positionV>
                  <wp:extent cx="1043940" cy="791845"/>
                  <wp:effectExtent l="0" t="0" r="3810" b="8255"/>
                  <wp:wrapNone/>
                  <wp:docPr id="1070" name="图片 3" descr="0807a5df47da9493909bfd8e537d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 3" descr="0807a5df47da9493909bfd8e537d5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704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明溪县沙溪学校</w:t>
            </w:r>
          </w:p>
        </w:tc>
        <w:tc>
          <w:tcPr>
            <w:tcW w:w="1704" w:type="dxa"/>
            <w:vAlign w:val="center"/>
          </w:tcPr>
          <w:p w14:paraId="7C7D5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熟食盆未密闭保洁</w:t>
            </w:r>
          </w:p>
        </w:tc>
        <w:tc>
          <w:tcPr>
            <w:tcW w:w="1704" w:type="dxa"/>
            <w:vAlign w:val="center"/>
          </w:tcPr>
          <w:p w14:paraId="1A8BF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-494030</wp:posOffset>
                  </wp:positionV>
                  <wp:extent cx="1054100" cy="791210"/>
                  <wp:effectExtent l="0" t="0" r="12700" b="8890"/>
                  <wp:wrapNone/>
                  <wp:docPr id="10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5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705" w:type="dxa"/>
            <w:vAlign w:val="center"/>
          </w:tcPr>
          <w:p w14:paraId="1272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-233680</wp:posOffset>
                  </wp:positionH>
                  <wp:positionV relativeFrom="paragraph">
                    <wp:posOffset>-709930</wp:posOffset>
                  </wp:positionV>
                  <wp:extent cx="1390015" cy="1038225"/>
                  <wp:effectExtent l="0" t="0" r="9525" b="635"/>
                  <wp:wrapNone/>
                  <wp:docPr id="1084" name="图片 2" descr="微信图片_2024112211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图片 2" descr="微信图片_202411221120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139001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-231775</wp:posOffset>
                  </wp:positionH>
                  <wp:positionV relativeFrom="paragraph">
                    <wp:posOffset>707390</wp:posOffset>
                  </wp:positionV>
                  <wp:extent cx="1360805" cy="1018540"/>
                  <wp:effectExtent l="0" t="0" r="10160" b="10795"/>
                  <wp:wrapNone/>
                  <wp:docPr id="1083" name="图片 1" descr="微信图片_2024112211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图片 1" descr="微信图片_202411221126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60805" cy="101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E7D7D"/>
    <w:multiLevelType w:val="singleLevel"/>
    <w:tmpl w:val="AD0E7D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16857503"/>
    <w:rsid w:val="1E7477E6"/>
    <w:rsid w:val="2BD65553"/>
    <w:rsid w:val="3F1917A1"/>
    <w:rsid w:val="45A630A8"/>
    <w:rsid w:val="474E4E5B"/>
    <w:rsid w:val="51475FBA"/>
    <w:rsid w:val="61432DAC"/>
    <w:rsid w:val="698E1E6B"/>
    <w:rsid w:val="745A57FF"/>
    <w:rsid w:val="7511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259</Characters>
  <Lines>0</Lines>
  <Paragraphs>0</Paragraphs>
  <TotalTime>45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2024-12-09T01:22:22Z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648740D0A8954A6687B620B43143E0BF_13</vt:lpwstr>
  </property>
</Properties>
</file>