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BDD7B">
      <w:pPr>
        <w:spacing w:line="55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1-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3</w:t>
      </w:r>
    </w:p>
    <w:p w14:paraId="7A780381">
      <w:pPr>
        <w:spacing w:line="55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54EB0317">
      <w:pPr>
        <w:spacing w:line="55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水稻工厂化育秧示范点建设参考内容</w:t>
      </w:r>
    </w:p>
    <w:p w14:paraId="2DD4CB57">
      <w:pPr>
        <w:spacing w:line="550" w:lineRule="exact"/>
        <w:rPr>
          <w:rFonts w:hint="eastAsia"/>
        </w:rPr>
      </w:pPr>
    </w:p>
    <w:p w14:paraId="287F8823">
      <w:pPr>
        <w:spacing w:line="55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一、叠盘暗化出苗车间</w:t>
      </w:r>
    </w:p>
    <w:p w14:paraId="0888EAC7">
      <w:pPr>
        <w:spacing w:line="55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设面积根据实际需要安排，原则100平方米以上，顶部和四周均用彩钢夹芯板包围；车间高度3米以上；车间主体结构采用轻型钢结构，边立柱间距小于4米。架设通风、通湿管，配套智能温湿调控系统、雾化装置、照明装置、加热系统及通风系统等装置。</w:t>
      </w:r>
    </w:p>
    <w:p w14:paraId="3BE86211">
      <w:pPr>
        <w:spacing w:line="55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二、配套设备</w:t>
      </w:r>
    </w:p>
    <w:p w14:paraId="62F6BA80">
      <w:pPr>
        <w:spacing w:line="55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建设与叠盘暗化出苗车间相衔接的播种操作间（原则400平方米以上）。配齐全套秧盘精准（量）播种流水线，包括床土粉碎筛选机、铺覆土、洒水、播种、育秧盘、育秧全营养基质、塑料平板双面托盘等成套设备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同时可选择购置育苗车间铲车、乘坐式高速插秧机（含钵苗移栽机）、机械臂、载荷2500公斤</w:t>
      </w:r>
      <w:r>
        <w:rPr>
          <w:rFonts w:ascii="仿宋_GB2312" w:eastAsia="仿宋_GB2312"/>
          <w:sz w:val="32"/>
          <w:szCs w:val="32"/>
        </w:rPr>
        <w:t>以上</w:t>
      </w:r>
      <w:r>
        <w:rPr>
          <w:rFonts w:hint="eastAsia" w:ascii="仿宋_GB2312" w:eastAsia="仿宋_GB2312"/>
          <w:sz w:val="32"/>
          <w:szCs w:val="32"/>
        </w:rPr>
        <w:t>的内燃（柴油）叉车等设备，再生稻种植面积500亩以上的主体可选购高性能收获机械。</w:t>
      </w:r>
    </w:p>
    <w:p w14:paraId="17094D8C">
      <w:pPr>
        <w:spacing w:line="55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三、其他要求</w:t>
      </w:r>
    </w:p>
    <w:p w14:paraId="7730CD44">
      <w:pPr>
        <w:spacing w:line="55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新建示范点需挂统一编号的标牌。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材料选用金黄色钛合金板，厚度1.2毫米，规格：75厘米×50厘米；制作工艺为腐蚀喷漆；字体为黑体字，序号颜色为红色，其余均为黑色。（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编号由省厅统一安排）。</w:t>
      </w:r>
    </w:p>
    <w:sectPr>
      <w:headerReference r:id="rId3" w:type="default"/>
      <w:footerReference r:id="rId4" w:type="default"/>
      <w:pgSz w:w="11906" w:h="16838"/>
      <w:pgMar w:top="1984" w:right="1361" w:bottom="1417" w:left="1531" w:header="851" w:footer="992" w:gutter="0"/>
      <w:pgNumType w:start="27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39A39C-6EB0-4614-AF36-FB2161A9C7D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150D05F-D3FE-403B-83B5-9038A7A543E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E7517589-2B11-4BB9-AEA2-682D67EF1A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ED0FE">
    <w:pPr>
      <w:pStyle w:val="3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259E9C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259E9C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27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BD2DD">
    <w:pPr>
      <w:pStyle w:val="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docVars>
    <w:docVar w:name="commondata" w:val="eyJoZGlkIjoiMzJlYzZkMTE4ZTQyNDM3YmNiNWJhMzNjMjRiMDdjMzMifQ=="/>
  </w:docVars>
  <w:rsids>
    <w:rsidRoot w:val="00133C5C"/>
    <w:rsid w:val="00133C5C"/>
    <w:rsid w:val="004D72FB"/>
    <w:rsid w:val="005B5F35"/>
    <w:rsid w:val="00D23AFC"/>
    <w:rsid w:val="04276492"/>
    <w:rsid w:val="07526E37"/>
    <w:rsid w:val="20346F64"/>
    <w:rsid w:val="3CDB998E"/>
    <w:rsid w:val="3EDE20AC"/>
    <w:rsid w:val="546864EE"/>
    <w:rsid w:val="577BCD26"/>
    <w:rsid w:val="6FFEDBB5"/>
    <w:rsid w:val="76C75AB7"/>
    <w:rsid w:val="77ED0D20"/>
    <w:rsid w:val="77EFF9FB"/>
    <w:rsid w:val="79EFF5BD"/>
    <w:rsid w:val="7D5EE576"/>
    <w:rsid w:val="7D77E644"/>
    <w:rsid w:val="7E7D25F4"/>
    <w:rsid w:val="7FAD0405"/>
    <w:rsid w:val="7FEED660"/>
    <w:rsid w:val="7FFF9251"/>
    <w:rsid w:val="9FF643E5"/>
    <w:rsid w:val="B5CFE878"/>
    <w:rsid w:val="BC7B3E4A"/>
    <w:rsid w:val="C7B7ABA3"/>
    <w:rsid w:val="CE7381C8"/>
    <w:rsid w:val="DDFF6FB4"/>
    <w:rsid w:val="DE90A7E2"/>
    <w:rsid w:val="DFFD8706"/>
    <w:rsid w:val="E1ED8D31"/>
    <w:rsid w:val="EF6B8084"/>
    <w:rsid w:val="EFE6E181"/>
    <w:rsid w:val="EFFD8378"/>
    <w:rsid w:val="FBF770A2"/>
    <w:rsid w:val="FFAC6D28"/>
    <w:rsid w:val="FFEF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416</Words>
  <Characters>429</Characters>
  <Lines>3</Lines>
  <Paragraphs>1</Paragraphs>
  <TotalTime>6</TotalTime>
  <ScaleCrop>false</ScaleCrop>
  <LinksUpToDate>false</LinksUpToDate>
  <CharactersWithSpaces>429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2022-03-06T18:23:00Z</dcterms:created>
  <dc:creator>Administrator</dc:creator>
  <cp:lastModifiedBy>咻</cp:lastModifiedBy>
  <cp:lastPrinted>2026-09-29T07:55:00Z</cp:lastPrinted>
  <dcterms:modified xsi:type="dcterms:W3CDTF">2026-10-19T02:17:30Z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FB08F2A2722E4F8BB876FFA7E7720502_13</vt:lpwstr>
  </property>
  <property fmtid="{D5CDD505-2E9C-101B-9397-08002B2CF9AE}" pid="4" name="KSOTemplateDocerSaveRecord">
    <vt:lpwstr>eyJoZGlkIjoiMzg1ZTBjNTQyNjI2OGNlMmM1YTlmNzlmN2IyNzA1YTQiLCJ1c2VySWQiOiIzMzczODI3MTEifQ==</vt:lpwstr>
  </property>
</Properties>
</file>