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9EB6B">
      <w:pPr>
        <w:snapToGrid/>
        <w:spacing w:before="0" w:beforeAutospacing="0" w:after="0" w:afterAutospacing="0" w:line="480" w:lineRule="exact"/>
        <w:jc w:val="center"/>
        <w:textAlignment w:val="baseline"/>
        <w:rPr>
          <w:rStyle w:val="5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明溪县</w:t>
      </w:r>
      <w:r>
        <w:rPr>
          <w:rStyle w:val="5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民政和人力资源社会保障局</w:t>
      </w:r>
    </w:p>
    <w:p w14:paraId="41C188C0">
      <w:pPr>
        <w:snapToGrid/>
        <w:spacing w:before="0" w:beforeAutospacing="0" w:after="0" w:afterAutospacing="0" w:line="480" w:lineRule="exact"/>
        <w:jc w:val="center"/>
        <w:textAlignment w:val="baseline"/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拟发放</w:t>
      </w:r>
      <w:r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</w:t>
      </w:r>
      <w:r>
        <w:rPr>
          <w:rStyle w:val="5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6</w:t>
      </w:r>
      <w:r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年一次</w:t>
      </w:r>
      <w:r>
        <w:rPr>
          <w:rStyle w:val="5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性</w:t>
      </w:r>
      <w:r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用工服务奖补公示</w:t>
      </w:r>
    </w:p>
    <w:bookmarkEnd w:id="0"/>
    <w:p w14:paraId="391EDDD2">
      <w:pPr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7C3FB37A">
      <w:pPr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5"/>
          <w:rFonts w:hint="default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</w:p>
    <w:p w14:paraId="287859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Style w:val="5"/>
          <w:rFonts w:hint="default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根据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《三明市人力资源和社会保障局 三明市财政局 三明市工业信息化局 三明市总工会关于印发〈2025年保用工促开局十条措施〉的通知》（明人社〔2025〕18 号）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文件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精神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，为我县相关企业引进劳动力且在企业稳定就业6个月以上的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各类社会机构（含商会）、个人（含“老带新”员工），按每吸纳一名毕业年度高校毕业生(大专及以上)和就业困难人员给予每人1000元、技能人才(中级技能证书及以上)给予每人800元、普工给予每人500元的一次性用工服务奖补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。经审核，福建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南方制药股份有限公司的1人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符合一次性用工服务奖补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条件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拟发放奖补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金额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11500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元。现予以公示，公示期间如对公示情况有异议，请向明溪县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民政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和人力资源社会保障局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反映。</w:t>
      </w:r>
    </w:p>
    <w:p w14:paraId="6E246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公示时间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：2026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4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月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14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日至202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6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4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月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</w:t>
      </w:r>
    </w:p>
    <w:p w14:paraId="4C46C9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联系电话：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0598-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2813562   </w:t>
      </w:r>
    </w:p>
    <w:p w14:paraId="4B70A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</w:t>
      </w:r>
    </w:p>
    <w:p w14:paraId="23185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附件：202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6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年一次性用工服务奖补花名册</w:t>
      </w:r>
    </w:p>
    <w:p w14:paraId="2B3340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0E4D4D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413ED3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00" w:firstLineChars="1000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明溪县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民政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和人力资源社会保障局</w:t>
      </w:r>
    </w:p>
    <w:p w14:paraId="31FF00FE">
      <w:pPr>
        <w:snapToGrid/>
        <w:spacing w:before="0" w:beforeAutospacing="0" w:after="0" w:afterAutospacing="0" w:line="480" w:lineRule="exact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lnNumType w:countBy="0"/>
          <w:cols w:space="425" w:num="1"/>
          <w:vAlign w:val="top"/>
          <w:docGrid w:type="lines" w:linePitch="312" w:charSpace="0"/>
        </w:sect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6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4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月</w:t>
      </w:r>
      <w:r>
        <w:rPr>
          <w:rStyle w:val="5"/>
          <w:rFonts w:hint="eastAsia"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14</w:t>
      </w: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</w:t>
      </w:r>
    </w:p>
    <w:p w14:paraId="4169A03A">
      <w:pPr>
        <w:snapToGrid/>
        <w:spacing w:before="0" w:beforeAutospacing="0" w:after="0" w:afterAutospacing="0" w:line="480" w:lineRule="exact"/>
        <w:jc w:val="left"/>
        <w:textAlignment w:val="baseline"/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10"/>
          <w:w w:val="100"/>
          <w:kern w:val="2"/>
          <w:sz w:val="36"/>
          <w:szCs w:val="36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/>
          <w:b w:val="0"/>
          <w:i w:val="0"/>
          <w:caps w:val="0"/>
          <w:spacing w:val="10"/>
          <w:w w:val="100"/>
          <w:kern w:val="2"/>
          <w:sz w:val="36"/>
          <w:szCs w:val="36"/>
          <w:lang w:val="en-US" w:eastAsia="zh-CN" w:bidi="ar-SA"/>
        </w:rPr>
        <w:t>附件</w:t>
      </w:r>
    </w:p>
    <w:p w14:paraId="0AFDC647">
      <w:pPr>
        <w:snapToGrid/>
        <w:spacing w:before="0" w:beforeAutospacing="0" w:after="0" w:afterAutospacing="0" w:line="480" w:lineRule="exact"/>
        <w:jc w:val="center"/>
        <w:textAlignment w:val="baseline"/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10"/>
          <w:w w:val="100"/>
          <w:kern w:val="2"/>
          <w:sz w:val="36"/>
          <w:szCs w:val="36"/>
          <w:lang w:val="en-US" w:eastAsia="zh-CN" w:bidi="ar-SA"/>
        </w:rPr>
        <w:t>明溪县202</w:t>
      </w:r>
      <w:r>
        <w:rPr>
          <w:rStyle w:val="5"/>
          <w:rFonts w:hint="eastAsia" w:ascii="方正小标宋简体" w:hAnsi="方正小标宋简体" w:eastAsia="方正小标宋简体"/>
          <w:b w:val="0"/>
          <w:i w:val="0"/>
          <w:caps w:val="0"/>
          <w:spacing w:val="10"/>
          <w:w w:val="100"/>
          <w:kern w:val="2"/>
          <w:sz w:val="36"/>
          <w:szCs w:val="36"/>
          <w:lang w:val="en-US" w:eastAsia="zh-CN" w:bidi="ar-SA"/>
        </w:rPr>
        <w:t>6</w:t>
      </w:r>
      <w:r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10"/>
          <w:w w:val="100"/>
          <w:kern w:val="2"/>
          <w:sz w:val="36"/>
          <w:szCs w:val="36"/>
          <w:lang w:val="en-US" w:eastAsia="zh-CN" w:bidi="ar-SA"/>
        </w:rPr>
        <w:t>年一次性用工服务奖补花名册</w:t>
      </w:r>
    </w:p>
    <w:p w14:paraId="36230CC5">
      <w:pPr>
        <w:snapToGrid/>
        <w:spacing w:before="0" w:beforeAutospacing="0" w:after="0" w:afterAutospacing="0" w:line="480" w:lineRule="exact"/>
        <w:jc w:val="left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                    </w:t>
      </w:r>
    </w:p>
    <w:tbl>
      <w:tblPr>
        <w:tblStyle w:val="2"/>
        <w:tblpPr w:leftFromText="180" w:rightFromText="180" w:vertAnchor="text" w:horzAnchor="page" w:tblpX="1781" w:tblpY="266"/>
        <w:tblOverlap w:val="never"/>
        <w:tblW w:w="134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859"/>
        <w:gridCol w:w="2167"/>
        <w:gridCol w:w="1591"/>
        <w:gridCol w:w="1442"/>
        <w:gridCol w:w="1950"/>
        <w:gridCol w:w="1605"/>
        <w:gridCol w:w="1785"/>
        <w:gridCol w:w="1328"/>
      </w:tblGrid>
      <w:tr w14:paraId="26C0F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68561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E8AD6A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0D078F25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申请人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8087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E0264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592C2429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引工</w:t>
            </w:r>
            <w:r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类别</w:t>
            </w:r>
          </w:p>
          <w:p w14:paraId="5C713DDA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05594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133CAB84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引工人数</w:t>
            </w:r>
          </w:p>
          <w:p w14:paraId="1D732550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（人）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DC21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务工企业名称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518A8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4AE91C69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奖补标准</w:t>
            </w:r>
          </w:p>
          <w:p w14:paraId="6C544822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（元/人）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A9ED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4A1E3299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拟奖补金额</w:t>
            </w: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Style w:val="5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（元）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A2D27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69593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09DC006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F60BD0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林秀华</w:t>
            </w: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F140B00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35</w:t>
            </w: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******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******</w:t>
            </w: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*022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4B6EE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普工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7454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B05A60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福建</w:t>
            </w: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南方制药股份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2B23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500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A7C5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8500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318B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8D8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527C3F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BF9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2C3C2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C4A5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毕业年度高校毕业生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4844F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CC2CA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241A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3C1C1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3000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83265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BEF3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62A5BE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0CAD9B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合计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46D279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8D5BA8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C41F63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619BF7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33C47F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AEE6D2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11500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D788B1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10DA62E">
      <w:pPr>
        <w:snapToGrid/>
        <w:spacing w:before="0" w:beforeAutospacing="0" w:after="0" w:afterAutospacing="0" w:line="480" w:lineRule="exact"/>
        <w:jc w:val="both"/>
        <w:textAlignment w:val="baseline"/>
        <w:rPr>
          <w:rStyle w:val="5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pgSz w:w="16838" w:h="11906"/>
      <w:pgMar w:top="1800" w:right="1440" w:bottom="1800" w:left="144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TQ3Nzg3MWI0Mjg3ZDIzNDNmODE3ZjcyZWM0OTIifQ=="/>
  </w:docVars>
  <w:rsids>
    <w:rsidRoot w:val="00000000"/>
    <w:rsid w:val="00B91B74"/>
    <w:rsid w:val="01666B7D"/>
    <w:rsid w:val="020B4566"/>
    <w:rsid w:val="09BC6F92"/>
    <w:rsid w:val="0AEE0CA2"/>
    <w:rsid w:val="0E023B05"/>
    <w:rsid w:val="0EA24E7A"/>
    <w:rsid w:val="0EAA4EB7"/>
    <w:rsid w:val="0F850A2E"/>
    <w:rsid w:val="104257A8"/>
    <w:rsid w:val="13074CF4"/>
    <w:rsid w:val="1F15779E"/>
    <w:rsid w:val="214D32A8"/>
    <w:rsid w:val="22FE4E15"/>
    <w:rsid w:val="26AE4C63"/>
    <w:rsid w:val="26BE554B"/>
    <w:rsid w:val="28E65836"/>
    <w:rsid w:val="30CA4E30"/>
    <w:rsid w:val="361663E6"/>
    <w:rsid w:val="39C115AA"/>
    <w:rsid w:val="42DD2708"/>
    <w:rsid w:val="456D50B3"/>
    <w:rsid w:val="48052261"/>
    <w:rsid w:val="49F56703"/>
    <w:rsid w:val="49F65C7F"/>
    <w:rsid w:val="4B4D5C87"/>
    <w:rsid w:val="5D5C40AA"/>
    <w:rsid w:val="5E936300"/>
    <w:rsid w:val="61DD776F"/>
    <w:rsid w:val="62833A7E"/>
    <w:rsid w:val="639553A8"/>
    <w:rsid w:val="6AC83FB6"/>
    <w:rsid w:val="6D371181"/>
    <w:rsid w:val="742037C2"/>
    <w:rsid w:val="757E4906"/>
    <w:rsid w:val="774206DD"/>
    <w:rsid w:val="780431C5"/>
    <w:rsid w:val="78E001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1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5"/>
    <w:link w:val="1"/>
    <w:autoRedefine/>
    <w:qFormat/>
    <w:uiPriority w:val="0"/>
    <w:rPr>
      <w:color w:val="333333"/>
    </w:rPr>
  </w:style>
  <w:style w:type="character" w:customStyle="1" w:styleId="5">
    <w:name w:val="NormalCharacter"/>
    <w:link w:val="1"/>
    <w:autoRedefine/>
    <w:semiHidden/>
    <w:qFormat/>
    <w:uiPriority w:val="0"/>
  </w:style>
  <w:style w:type="character" w:styleId="6">
    <w:name w:val="Emphasis"/>
    <w:basedOn w:val="5"/>
    <w:link w:val="1"/>
    <w:autoRedefine/>
    <w:qFormat/>
    <w:uiPriority w:val="0"/>
  </w:style>
  <w:style w:type="character" w:styleId="7">
    <w:name w:val="Hyperlink"/>
    <w:basedOn w:val="5"/>
    <w:link w:val="1"/>
    <w:autoRedefine/>
    <w:qFormat/>
    <w:uiPriority w:val="0"/>
    <w:rPr>
      <w:color w:val="333333"/>
    </w:rPr>
  </w:style>
  <w:style w:type="paragraph" w:customStyle="1" w:styleId="8">
    <w:name w:val="Heading1"/>
    <w:basedOn w:val="1"/>
    <w:next w:val="1"/>
    <w:autoRedefine/>
    <w:qFormat/>
    <w:uiPriority w:val="0"/>
    <w:pPr>
      <w:keepNext/>
      <w:keepLines/>
      <w:spacing w:before="340" w:after="330" w:line="576" w:lineRule="auto"/>
      <w:jc w:val="both"/>
      <w:textAlignment w:val="baseline"/>
    </w:pPr>
    <w:rPr>
      <w:rFonts w:ascii="Calibri" w:hAnsi="Calibri" w:eastAsia="宋体"/>
      <w:b/>
      <w:kern w:val="44"/>
      <w:sz w:val="44"/>
      <w:szCs w:val="24"/>
      <w:lang w:val="en-US" w:eastAsia="zh-CN" w:bidi="ar-SA"/>
    </w:rPr>
  </w:style>
  <w:style w:type="table" w:customStyle="1" w:styleId="9">
    <w:name w:val="TableNormal"/>
    <w:autoRedefine/>
    <w:semiHidden/>
    <w:qFormat/>
    <w:uiPriority w:val="0"/>
  </w:style>
  <w:style w:type="paragraph" w:customStyle="1" w:styleId="10">
    <w:name w:val="HtmlNormal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table" w:customStyle="1" w:styleId="11">
    <w:name w:val="TableGrid"/>
    <w:basedOn w:val="9"/>
    <w:autoRedefine/>
    <w:qFormat/>
    <w:uiPriority w:val="0"/>
  </w:style>
  <w:style w:type="character" w:customStyle="1" w:styleId="12">
    <w:name w:val="UserStyle_0"/>
    <w:basedOn w:val="5"/>
    <w:link w:val="1"/>
    <w:autoRedefine/>
    <w:qFormat/>
    <w:uiPriority w:val="0"/>
  </w:style>
  <w:style w:type="character" w:customStyle="1" w:styleId="13">
    <w:name w:val="UserStyle_1"/>
    <w:basedOn w:val="5"/>
    <w:link w:val="1"/>
    <w:autoRedefine/>
    <w:qFormat/>
    <w:uiPriority w:val="0"/>
    <w:rPr>
      <w:color w:val="1080E6"/>
    </w:rPr>
  </w:style>
  <w:style w:type="character" w:customStyle="1" w:styleId="14">
    <w:name w:val="UserStyle_2"/>
    <w:basedOn w:val="5"/>
    <w:link w:val="1"/>
    <w:autoRedefine/>
    <w:qFormat/>
    <w:uiPriority w:val="0"/>
  </w:style>
  <w:style w:type="character" w:customStyle="1" w:styleId="15">
    <w:name w:val="UserStyle_3"/>
    <w:basedOn w:val="5"/>
    <w:link w:val="1"/>
    <w:autoRedefine/>
    <w:qFormat/>
    <w:uiPriority w:val="0"/>
    <w:rPr>
      <w:color w:val="999999"/>
    </w:rPr>
  </w:style>
  <w:style w:type="character" w:customStyle="1" w:styleId="16">
    <w:name w:val="UserStyle_4"/>
    <w:basedOn w:val="5"/>
    <w:link w:val="1"/>
    <w:autoRedefine/>
    <w:qFormat/>
    <w:uiPriority w:val="0"/>
    <w:rPr>
      <w:b/>
      <w:sz w:val="24"/>
      <w:szCs w:val="24"/>
    </w:rPr>
  </w:style>
  <w:style w:type="character" w:customStyle="1" w:styleId="17">
    <w:name w:val="UserStyle_5"/>
    <w:basedOn w:val="5"/>
    <w:link w:val="1"/>
    <w:autoRedefine/>
    <w:qFormat/>
    <w:uiPriority w:val="0"/>
    <w:rPr>
      <w:color w:val="999999"/>
    </w:rPr>
  </w:style>
  <w:style w:type="character" w:customStyle="1" w:styleId="18">
    <w:name w:val="UserStyle_6"/>
    <w:basedOn w:val="5"/>
    <w:link w:val="1"/>
    <w:autoRedefine/>
    <w:qFormat/>
    <w:uiPriority w:val="0"/>
  </w:style>
  <w:style w:type="character" w:customStyle="1" w:styleId="19">
    <w:name w:val="UserStyle_7"/>
    <w:basedOn w:val="5"/>
    <w:link w:val="1"/>
    <w:autoRedefine/>
    <w:qFormat/>
    <w:uiPriority w:val="0"/>
  </w:style>
  <w:style w:type="character" w:customStyle="1" w:styleId="20">
    <w:name w:val="UserStyle_8"/>
    <w:basedOn w:val="5"/>
    <w:link w:val="1"/>
    <w:autoRedefine/>
    <w:qFormat/>
    <w:uiPriority w:val="0"/>
  </w:style>
  <w:style w:type="character" w:customStyle="1" w:styleId="21">
    <w:name w:val="UserStyle_9"/>
    <w:basedOn w:val="5"/>
    <w:link w:val="1"/>
    <w:autoRedefine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482</Words>
  <Characters>566</Characters>
  <TotalTime>46</TotalTime>
  <ScaleCrop>false</ScaleCrop>
  <LinksUpToDate>false</LinksUpToDate>
  <CharactersWithSpaces>693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2023-02-23T01:48:00Z</dcterms:created>
  <dc:creator>Administrator</dc:creator>
  <cp:lastModifiedBy>萝泊</cp:lastModifiedBy>
  <cp:lastPrinted>2026-04-13T09:24:22Z</cp:lastPrinted>
  <dcterms:modified xsi:type="dcterms:W3CDTF">2026-04-13T09:26:11Z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3393B507D6DA4895BD9A1B92A64F07F3_13</vt:lpwstr>
  </property>
  <property fmtid="{D5CDD505-2E9C-101B-9397-08002B2CF9AE}" pid="4" name="KSOTemplateDocerSaveRecord">
    <vt:lpwstr>eyJoZGlkIjoiYWE3NTQ3Nzg3MWI0Mjg3ZDIzNDNmODE3ZjcyZWM0OTIiLCJ1c2VySWQiOiI0MzM4NDc1NTgifQ==</vt:lpwstr>
  </property>
</Properties>
</file>