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明溪县基层公共管理和社会服务</w:t>
      </w:r>
    </w:p>
    <w:tbl>
      <w:tblPr>
        <w:tblStyle w:val="2"/>
        <w:tblpPr w:leftFromText="180" w:rightFromText="180" w:vertAnchor="page" w:horzAnchor="page" w:tblpX="2359" w:tblpY="4338"/>
        <w:tblOverlap w:val="never"/>
        <w:tblW w:w="7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3229"/>
        <w:gridCol w:w="1316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tblHeader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人数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eastAsia="zh-CN"/>
              </w:rPr>
              <w:t>拟发放岗位补贴金额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明溪县城关乡人民政府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明溪县枫溪乡人民政府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36000元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明溪县瀚仙镇人民政府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36000元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明溪县夏阳乡人民政府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36000元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明溪县胡坊镇人民政府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36000元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明溪县雪峰镇人民政府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明溪县沙溪乡人民政府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36000元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明溪县盖洋镇人民政府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36000元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明溪县夏坊乡人民政府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36000元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540000元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岗位购买成果补助资金拟发放情况表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N2M0NjExZDRmZmE4ODJiOTY3MjZkNTJjMTA3ODIifQ=="/>
  </w:docVars>
  <w:rsids>
    <w:rsidRoot w:val="0EA97B7F"/>
    <w:rsid w:val="064069D0"/>
    <w:rsid w:val="0EA97B7F"/>
    <w:rsid w:val="5D463DBD"/>
    <w:rsid w:val="633C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2023-12-07T01:33:00Z</dcterms:created>
  <dc:creator>Administrator</dc:creator>
  <cp:lastModifiedBy>michelle</cp:lastModifiedBy>
  <dcterms:modified xsi:type="dcterms:W3CDTF">2023-12-07T09:19:57Z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3B6425125D13478B8D2CC9E6E9A082D2_11</vt:lpwstr>
  </property>
</Properties>
</file>