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4CB38">
      <w:pPr>
        <w:widowControl/>
        <w:spacing w:line="276" w:lineRule="auto"/>
        <w:jc w:val="center"/>
        <w:rPr>
          <w:rFonts w:hint="eastAsia" w:ascii="方正小标宋简体" w:eastAsia="方正小标宋简体"/>
          <w:sz w:val="84"/>
          <w:szCs w:val="84"/>
          <w:lang w:val="en-US" w:eastAsia="zh-CN"/>
        </w:rPr>
      </w:pPr>
    </w:p>
    <w:p w14:paraId="2F5E9124">
      <w:pPr>
        <w:widowControl/>
        <w:spacing w:line="276" w:lineRule="auto"/>
        <w:jc w:val="center"/>
        <w:rPr>
          <w:rFonts w:hint="eastAsia" w:ascii="方正小标宋简体" w:eastAsia="方正小标宋简体"/>
          <w:sz w:val="84"/>
          <w:szCs w:val="84"/>
          <w:lang w:val="en-US" w:eastAsia="zh-CN"/>
        </w:rPr>
      </w:pPr>
    </w:p>
    <w:p w14:paraId="165D549F">
      <w:pPr>
        <w:widowControl/>
        <w:spacing w:line="276" w:lineRule="auto"/>
        <w:jc w:val="center"/>
        <w:rPr>
          <w:rFonts w:ascii="方正小标宋简体" w:eastAsia="方正小标宋简体"/>
          <w:sz w:val="84"/>
          <w:szCs w:val="84"/>
        </w:rPr>
      </w:pPr>
      <w:r>
        <w:rPr>
          <w:rFonts w:hint="eastAsia" w:ascii="方正小标宋简体" w:eastAsia="方正小标宋简体"/>
          <w:sz w:val="84"/>
          <w:szCs w:val="84"/>
          <w:lang w:val="en-US" w:eastAsia="zh-CN"/>
        </w:rPr>
        <w:t>2025年度</w:t>
      </w:r>
      <w:r>
        <w:cr/>
      </w:r>
      <w:r>
        <w:rPr>
          <w:rFonts w:hint="eastAsia" w:ascii="方正小标宋简体" w:eastAsia="方正小标宋简体"/>
          <w:sz w:val="84"/>
          <w:szCs w:val="84"/>
          <w:lang w:val="en-US" w:eastAsia="zh-CN"/>
        </w:rPr>
        <w:t>明溪县计划生育协会</w:t>
      </w:r>
      <w:r>
        <w:cr/>
      </w:r>
      <w:r>
        <w:rPr>
          <w:rFonts w:hint="eastAsia" w:ascii="方正小标宋简体" w:eastAsia="方正小标宋简体"/>
          <w:sz w:val="84"/>
          <w:szCs w:val="84"/>
          <w:lang w:val="en-US" w:eastAsia="zh-CN"/>
        </w:rPr>
        <w:t>部门预算</w:t>
      </w:r>
    </w:p>
    <w:p w14:paraId="465D360E">
      <w:pPr>
        <w:widowControl/>
        <w:spacing w:line="276" w:lineRule="auto"/>
        <w:rPr>
          <w:rFonts w:ascii="方正小标宋简体" w:eastAsia="方正小标宋简体"/>
          <w:sz w:val="84"/>
          <w:szCs w:val="84"/>
        </w:rPr>
      </w:pPr>
    </w:p>
    <w:p w14:paraId="73FA293A">
      <w:pPr>
        <w:autoSpaceDE w:val="0"/>
        <w:autoSpaceDN w:val="0"/>
        <w:jc w:val="center"/>
        <w:rPr>
          <w:rFonts w:asciiTheme="majorEastAsia" w:hAnsiTheme="majorEastAsia" w:eastAsiaTheme="majorEastAsia"/>
          <w:b/>
          <w:sz w:val="36"/>
        </w:rPr>
        <w:sectPr>
          <w:headerReference r:id="rId3" w:type="default"/>
          <w:footerReference r:id="rId5" w:type="default"/>
          <w:headerReference r:id="rId4" w:type="even"/>
          <w:pgSz w:w="11906" w:h="16838"/>
          <w:pgMar w:top="1440" w:right="1134" w:bottom="1440" w:left="1134" w:header="851" w:footer="992" w:gutter="0"/>
          <w:pgNumType w:fmt="decimal"/>
          <w:cols w:space="425" w:num="1"/>
          <w:docGrid w:type="lines" w:linePitch="312" w:charSpace="0"/>
        </w:sectPr>
      </w:pPr>
    </w:p>
    <w:p w14:paraId="3FA9162E">
      <w:pPr>
        <w:autoSpaceDE w:val="0"/>
        <w:autoSpaceDN w:val="0"/>
        <w:jc w:val="center"/>
        <w:rPr>
          <w:rFonts w:hint="eastAsia" w:asciiTheme="majorEastAsia" w:hAnsiTheme="majorEastAsia" w:eastAsiaTheme="majorEastAsia"/>
          <w:b/>
          <w:sz w:val="36"/>
        </w:rPr>
      </w:pPr>
      <w:r>
        <w:rPr>
          <w:rFonts w:hint="eastAsia" w:asciiTheme="majorEastAsia" w:hAnsiTheme="majorEastAsia" w:eastAsiaTheme="majorEastAsia"/>
          <w:b/>
          <w:sz w:val="36"/>
        </w:rPr>
        <w:t>目  录</w:t>
      </w:r>
    </w:p>
    <w:p w14:paraId="58645928">
      <w:pPr>
        <w:autoSpaceDE w:val="0"/>
        <w:autoSpaceDN w:val="0"/>
        <w:jc w:val="left"/>
      </w:pPr>
    </w:p>
    <w:p w14:paraId="0A8D8B06">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lang w:val="en-US" w:eastAsia="zh-CN"/>
        </w:rPr>
      </w:pPr>
      <w:r>
        <w:rPr>
          <w:rFonts w:ascii="仿宋" w:hAnsi="仿宋" w:eastAsia="仿宋" w:cs="仿宋"/>
          <w:b/>
          <w:sz w:val="30"/>
        </w:rPr>
        <w:t xml:space="preserve"> 第一部分 部门概况</w:t>
      </w:r>
      <w:r>
        <w:rPr>
          <w:rFonts w:ascii="仿宋" w:hAnsi="仿宋" w:eastAsia="仿宋" w:cs="仿宋"/>
          <w:b/>
          <w:sz w:val="30"/>
        </w:rPr>
        <w:tab/>
      </w:r>
      <w:r>
        <w:rPr>
          <w:rFonts w:ascii="仿宋" w:hAnsi="仿宋" w:eastAsia="仿宋" w:cs="仿宋"/>
          <w:b/>
          <w:sz w:val="30"/>
        </w:rPr>
        <w:t>1</w:t>
      </w:r>
    </w:p>
    <w:p w14:paraId="7B72415C">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一、部门主要职责</w:t>
      </w:r>
      <w:r>
        <w:rPr>
          <w:rFonts w:ascii="仿宋" w:hAnsi="仿宋" w:eastAsia="仿宋" w:cs="仿宋"/>
          <w:sz w:val="30"/>
        </w:rPr>
        <w:tab/>
      </w:r>
      <w:r>
        <w:rPr>
          <w:rFonts w:ascii="仿宋" w:hAnsi="仿宋" w:eastAsia="仿宋" w:cs="仿宋"/>
          <w:sz w:val="30"/>
        </w:rPr>
        <w:t>2</w:t>
      </w:r>
    </w:p>
    <w:p w14:paraId="0ED1477F">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二、部门预算单位构成</w:t>
      </w:r>
      <w:r>
        <w:rPr>
          <w:rFonts w:ascii="仿宋" w:hAnsi="仿宋" w:eastAsia="仿宋" w:cs="仿宋"/>
          <w:sz w:val="30"/>
        </w:rPr>
        <w:tab/>
      </w:r>
      <w:r>
        <w:rPr>
          <w:rFonts w:ascii="仿宋" w:hAnsi="仿宋" w:eastAsia="仿宋" w:cs="仿宋"/>
          <w:sz w:val="30"/>
        </w:rPr>
        <w:t>3</w:t>
      </w:r>
    </w:p>
    <w:p w14:paraId="7173D486">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三、部门主要工作任务</w:t>
      </w:r>
      <w:r>
        <w:rPr>
          <w:rFonts w:ascii="仿宋" w:hAnsi="仿宋" w:eastAsia="仿宋" w:cs="仿宋"/>
          <w:sz w:val="30"/>
        </w:rPr>
        <w:tab/>
      </w:r>
      <w:r>
        <w:rPr>
          <w:rFonts w:ascii="仿宋" w:hAnsi="仿宋" w:eastAsia="仿宋" w:cs="仿宋"/>
          <w:sz w:val="30"/>
        </w:rPr>
        <w:t>4</w:t>
      </w:r>
    </w:p>
    <w:p w14:paraId="609A8509">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lang w:val="en-US" w:eastAsia="zh-CN"/>
        </w:rPr>
      </w:pPr>
      <w:r>
        <w:rPr>
          <w:rFonts w:ascii="仿宋" w:hAnsi="仿宋" w:eastAsia="仿宋" w:cs="仿宋"/>
          <w:b/>
          <w:sz w:val="30"/>
        </w:rPr>
        <w:t xml:space="preserve"> 第二部分 2025年度部门预算表</w:t>
      </w:r>
      <w:r>
        <w:rPr>
          <w:rFonts w:ascii="仿宋" w:hAnsi="仿宋" w:eastAsia="仿宋" w:cs="仿宋"/>
          <w:b/>
          <w:sz w:val="30"/>
        </w:rPr>
        <w:tab/>
      </w:r>
      <w:r>
        <w:rPr>
          <w:rFonts w:ascii="仿宋" w:hAnsi="仿宋" w:eastAsia="仿宋" w:cs="仿宋"/>
          <w:b/>
          <w:sz w:val="30"/>
        </w:rPr>
        <w:t>6</w:t>
      </w:r>
    </w:p>
    <w:p w14:paraId="771A3915">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Pr>
          <w:rFonts w:ascii="仿宋" w:hAnsi="仿宋" w:eastAsia="仿宋" w:cs="仿宋"/>
          <w:sz w:val="30"/>
        </w:rPr>
        <w:t xml:space="preserve"> 一、收支预算总表</w:t>
      </w:r>
      <w:r>
        <w:rPr>
          <w:rFonts w:ascii="仿宋" w:hAnsi="仿宋" w:eastAsia="仿宋" w:cs="仿宋"/>
          <w:sz w:val="30"/>
        </w:rPr>
        <w:tab/>
      </w:r>
      <w:r>
        <w:rPr>
          <w:rFonts w:ascii="仿宋" w:hAnsi="仿宋" w:eastAsia="仿宋" w:cs="仿宋"/>
          <w:sz w:val="30"/>
        </w:rPr>
        <w:t>7</w:t>
      </w:r>
    </w:p>
    <w:p w14:paraId="4C9DB020">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二、收入预算总表</w:t>
      </w:r>
      <w:r>
        <w:rPr>
          <w:rFonts w:ascii="仿宋" w:hAnsi="仿宋" w:eastAsia="仿宋" w:cs="仿宋"/>
          <w:sz w:val="30"/>
        </w:rPr>
        <w:tab/>
      </w:r>
      <w:r>
        <w:rPr>
          <w:rFonts w:ascii="仿宋" w:hAnsi="仿宋" w:eastAsia="仿宋" w:cs="仿宋"/>
          <w:sz w:val="30"/>
        </w:rPr>
        <w:t>8</w:t>
      </w:r>
    </w:p>
    <w:p w14:paraId="7769EA7C">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三、支出预算总表</w:t>
      </w:r>
      <w:r>
        <w:rPr>
          <w:rFonts w:ascii="仿宋" w:hAnsi="仿宋" w:eastAsia="仿宋" w:cs="仿宋"/>
          <w:sz w:val="30"/>
        </w:rPr>
        <w:tab/>
      </w:r>
      <w:r>
        <w:rPr>
          <w:rFonts w:ascii="仿宋" w:hAnsi="仿宋" w:eastAsia="仿宋" w:cs="仿宋"/>
          <w:sz w:val="30"/>
        </w:rPr>
        <w:t>9</w:t>
      </w:r>
    </w:p>
    <w:p w14:paraId="07E1B626">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四、财政拨款收支预算总表</w:t>
      </w:r>
      <w:r>
        <w:rPr>
          <w:rFonts w:ascii="仿宋" w:hAnsi="仿宋" w:eastAsia="仿宋" w:cs="仿宋"/>
          <w:sz w:val="30"/>
        </w:rPr>
        <w:tab/>
      </w:r>
      <w:r>
        <w:rPr>
          <w:rFonts w:ascii="仿宋" w:hAnsi="仿宋" w:eastAsia="仿宋" w:cs="仿宋"/>
          <w:sz w:val="30"/>
        </w:rPr>
        <w:t>10</w:t>
      </w:r>
    </w:p>
    <w:p w14:paraId="7BEF894E">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五、一般公共预算拨款支出预算表</w:t>
      </w:r>
      <w:r>
        <w:rPr>
          <w:rFonts w:ascii="仿宋" w:hAnsi="仿宋" w:eastAsia="仿宋" w:cs="仿宋"/>
          <w:sz w:val="30"/>
        </w:rPr>
        <w:tab/>
      </w:r>
      <w:r>
        <w:rPr>
          <w:rFonts w:ascii="仿宋" w:hAnsi="仿宋" w:eastAsia="仿宋" w:cs="仿宋"/>
          <w:sz w:val="30"/>
        </w:rPr>
        <w:t>11</w:t>
      </w:r>
    </w:p>
    <w:p w14:paraId="5FFC5593">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六、政府性基金预算拨款支出预算表</w:t>
      </w:r>
      <w:r>
        <w:rPr>
          <w:rFonts w:ascii="仿宋" w:hAnsi="仿宋" w:eastAsia="仿宋" w:cs="仿宋"/>
          <w:sz w:val="30"/>
        </w:rPr>
        <w:tab/>
      </w:r>
      <w:r>
        <w:rPr>
          <w:rFonts w:ascii="仿宋" w:hAnsi="仿宋" w:eastAsia="仿宋" w:cs="仿宋"/>
          <w:sz w:val="30"/>
        </w:rPr>
        <w:t>12</w:t>
      </w:r>
    </w:p>
    <w:p w14:paraId="10DAACD4">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七、国有资本经营预算拨款支出预算表</w:t>
      </w:r>
      <w:r>
        <w:rPr>
          <w:rFonts w:ascii="仿宋" w:hAnsi="仿宋" w:eastAsia="仿宋" w:cs="仿宋"/>
          <w:sz w:val="30"/>
        </w:rPr>
        <w:tab/>
      </w:r>
      <w:r>
        <w:rPr>
          <w:rFonts w:ascii="仿宋" w:hAnsi="仿宋" w:eastAsia="仿宋" w:cs="仿宋"/>
          <w:sz w:val="30"/>
        </w:rPr>
        <w:t>13</w:t>
      </w:r>
    </w:p>
    <w:p w14:paraId="3F5884B6">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八、一般公共预算支出经济分类情况表</w:t>
      </w:r>
      <w:r>
        <w:rPr>
          <w:rFonts w:ascii="仿宋" w:hAnsi="仿宋" w:eastAsia="仿宋" w:cs="仿宋"/>
          <w:sz w:val="30"/>
        </w:rPr>
        <w:tab/>
      </w:r>
      <w:r>
        <w:rPr>
          <w:rFonts w:ascii="仿宋" w:hAnsi="仿宋" w:eastAsia="仿宋" w:cs="仿宋"/>
          <w:sz w:val="30"/>
        </w:rPr>
        <w:t>14</w:t>
      </w:r>
    </w:p>
    <w:p w14:paraId="5788613A">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九、一般公共预算基本支出经济分类情况表</w:t>
      </w:r>
      <w:r>
        <w:rPr>
          <w:rFonts w:ascii="仿宋" w:hAnsi="仿宋" w:eastAsia="仿宋" w:cs="仿宋"/>
          <w:sz w:val="30"/>
        </w:rPr>
        <w:tab/>
      </w:r>
      <w:r>
        <w:rPr>
          <w:rFonts w:ascii="仿宋" w:hAnsi="仿宋" w:eastAsia="仿宋" w:cs="仿宋"/>
          <w:sz w:val="30"/>
        </w:rPr>
        <w:t>15</w:t>
      </w:r>
    </w:p>
    <w:p w14:paraId="6DED504C">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十、一般公共预算“三公”经费支出预算表</w:t>
      </w:r>
      <w:r>
        <w:rPr>
          <w:rFonts w:ascii="仿宋" w:hAnsi="仿宋" w:eastAsia="仿宋" w:cs="仿宋"/>
          <w:sz w:val="30"/>
        </w:rPr>
        <w:tab/>
      </w:r>
      <w:r>
        <w:rPr>
          <w:rFonts w:ascii="仿宋" w:hAnsi="仿宋" w:eastAsia="仿宋" w:cs="仿宋"/>
          <w:sz w:val="30"/>
        </w:rPr>
        <w:t>18</w:t>
      </w:r>
    </w:p>
    <w:p w14:paraId="26A2C699">
      <w:pPr>
        <w:pStyle w:val="7"/>
        <w:tabs>
          <w:tab w:val="right" w:leader="dot" w:pos="8306"/>
        </w:tabs>
        <w:rPr>
          <w:rFonts w:ascii="仿宋" w:hAnsi="仿宋" w:eastAsia="仿宋" w:cs="宋体"/>
          <w:b/>
          <w:bCs/>
          <w:sz w:val="32"/>
          <w:szCs w:val="32"/>
        </w:rPr>
      </w:pPr>
      <w:r>
        <w:rPr>
          <w:rFonts w:ascii="仿宋" w:hAnsi="仿宋" w:eastAsia="仿宋" w:cs="仿宋"/>
          <w:b/>
          <w:sz w:val="30"/>
        </w:rPr>
        <w:t xml:space="preserve"> 第三部分 2025年度部门预算情况说明</w:t>
      </w:r>
      <w:r>
        <w:rPr>
          <w:rFonts w:ascii="仿宋" w:hAnsi="仿宋" w:eastAsia="仿宋" w:cs="仿宋"/>
          <w:b/>
          <w:sz w:val="30"/>
        </w:rPr>
        <w:tab/>
      </w:r>
      <w:r>
        <w:rPr>
          <w:rFonts w:ascii="仿宋" w:hAnsi="仿宋" w:eastAsia="仿宋" w:cs="仿宋"/>
          <w:b/>
          <w:sz w:val="30"/>
        </w:rPr>
        <w:t>19</w:t>
      </w:r>
    </w:p>
    <w:p w14:paraId="72EA7238">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Pr>
          <w:rFonts w:ascii="仿宋" w:hAnsi="仿宋" w:eastAsia="仿宋" w:cs="仿宋"/>
          <w:sz w:val="30"/>
        </w:rPr>
        <w:t xml:space="preserve"> 一、预算收支总体情况</w:t>
      </w:r>
      <w:r>
        <w:rPr>
          <w:rFonts w:ascii="仿宋" w:hAnsi="仿宋" w:eastAsia="仿宋" w:cs="仿宋"/>
          <w:sz w:val="30"/>
        </w:rPr>
        <w:tab/>
      </w:r>
      <w:r>
        <w:rPr>
          <w:rFonts w:ascii="仿宋" w:hAnsi="仿宋" w:eastAsia="仿宋" w:cs="仿宋"/>
          <w:sz w:val="30"/>
        </w:rPr>
        <w:t>20</w:t>
      </w:r>
    </w:p>
    <w:p w14:paraId="53B1B52D">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二、一般公共预算拨款支出情况</w:t>
      </w:r>
      <w:r>
        <w:rPr>
          <w:rFonts w:ascii="仿宋" w:hAnsi="仿宋" w:eastAsia="仿宋" w:cs="仿宋"/>
          <w:sz w:val="30"/>
        </w:rPr>
        <w:tab/>
      </w:r>
      <w:r>
        <w:rPr>
          <w:rFonts w:ascii="仿宋" w:hAnsi="仿宋" w:eastAsia="仿宋" w:cs="仿宋"/>
          <w:sz w:val="30"/>
        </w:rPr>
        <w:t>20</w:t>
      </w:r>
    </w:p>
    <w:p w14:paraId="661A0E6A">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三、政府性基金预算拨款支出情况</w:t>
      </w:r>
      <w:r>
        <w:rPr>
          <w:rFonts w:ascii="仿宋" w:hAnsi="仿宋" w:eastAsia="仿宋" w:cs="仿宋"/>
          <w:sz w:val="30"/>
        </w:rPr>
        <w:tab/>
      </w:r>
      <w:r>
        <w:rPr>
          <w:rFonts w:ascii="仿宋" w:hAnsi="仿宋" w:eastAsia="仿宋" w:cs="仿宋"/>
          <w:sz w:val="30"/>
        </w:rPr>
        <w:t>21</w:t>
      </w:r>
    </w:p>
    <w:p w14:paraId="4FD08B6B">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293AC1EC">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四、国有资本经营预算拨款支出情况</w:t>
      </w:r>
      <w:r>
        <w:rPr>
          <w:rFonts w:ascii="仿宋" w:hAnsi="仿宋" w:eastAsia="仿宋" w:cs="仿宋"/>
          <w:sz w:val="30"/>
        </w:rPr>
        <w:tab/>
      </w:r>
      <w:r>
        <w:rPr>
          <w:rFonts w:ascii="仿宋" w:hAnsi="仿宋" w:eastAsia="仿宋" w:cs="仿宋"/>
          <w:sz w:val="30"/>
        </w:rPr>
        <w:t>21</w:t>
      </w:r>
    </w:p>
    <w:p w14:paraId="6E92198D">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五、一般公共预算基本支出情况</w:t>
      </w:r>
      <w:r>
        <w:rPr>
          <w:rFonts w:ascii="仿宋" w:hAnsi="仿宋" w:eastAsia="仿宋" w:cs="仿宋"/>
          <w:sz w:val="30"/>
        </w:rPr>
        <w:tab/>
      </w:r>
      <w:r>
        <w:rPr>
          <w:rFonts w:ascii="仿宋" w:hAnsi="仿宋" w:eastAsia="仿宋" w:cs="仿宋"/>
          <w:sz w:val="30"/>
        </w:rPr>
        <w:t>21</w:t>
      </w:r>
    </w:p>
    <w:p w14:paraId="0976BA63">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六、一般公共预算“三公”经费支出情况</w:t>
      </w:r>
      <w:r>
        <w:rPr>
          <w:rFonts w:ascii="仿宋" w:hAnsi="仿宋" w:eastAsia="仿宋" w:cs="仿宋"/>
          <w:sz w:val="30"/>
        </w:rPr>
        <w:tab/>
      </w:r>
      <w:r>
        <w:rPr>
          <w:rFonts w:ascii="仿宋" w:hAnsi="仿宋" w:eastAsia="仿宋" w:cs="仿宋"/>
          <w:sz w:val="30"/>
        </w:rPr>
        <w:t>22</w:t>
      </w:r>
    </w:p>
    <w:p w14:paraId="6CC635B6">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七、预算绩效目标情况</w:t>
      </w:r>
      <w:r>
        <w:rPr>
          <w:rFonts w:ascii="仿宋" w:hAnsi="仿宋" w:eastAsia="仿宋" w:cs="仿宋"/>
          <w:sz w:val="30"/>
        </w:rPr>
        <w:tab/>
      </w:r>
      <w:r>
        <w:rPr>
          <w:rFonts w:ascii="仿宋" w:hAnsi="仿宋" w:eastAsia="仿宋" w:cs="仿宋"/>
          <w:sz w:val="30"/>
        </w:rPr>
        <w:t>23</w:t>
      </w:r>
    </w:p>
    <w:p w14:paraId="4C100376">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八、其他重要事项说明</w:t>
      </w:r>
      <w:r>
        <w:rPr>
          <w:rFonts w:ascii="仿宋" w:hAnsi="仿宋" w:eastAsia="仿宋" w:cs="仿宋"/>
          <w:sz w:val="30"/>
        </w:rPr>
        <w:tab/>
      </w:r>
      <w:r>
        <w:rPr>
          <w:rFonts w:ascii="仿宋" w:hAnsi="仿宋" w:eastAsia="仿宋" w:cs="仿宋"/>
          <w:sz w:val="30"/>
        </w:rPr>
        <w:t>25</w:t>
      </w:r>
    </w:p>
    <w:p w14:paraId="07B2E22D">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rPr>
      </w:pPr>
      <w:r>
        <w:rPr>
          <w:rFonts w:ascii="仿宋" w:hAnsi="仿宋" w:eastAsia="仿宋" w:cs="仿宋"/>
          <w:b/>
          <w:sz w:val="30"/>
        </w:rPr>
        <w:t xml:space="preserve"> 第四部分 名词解释</w:t>
      </w:r>
      <w:r>
        <w:rPr>
          <w:rFonts w:ascii="仿宋" w:hAnsi="仿宋" w:eastAsia="仿宋" w:cs="仿宋"/>
          <w:b/>
          <w:sz w:val="30"/>
        </w:rPr>
        <w:tab/>
      </w:r>
      <w:r>
        <w:rPr>
          <w:rFonts w:ascii="仿宋" w:hAnsi="仿宋" w:eastAsia="仿宋" w:cs="仿宋"/>
          <w:b/>
          <w:sz w:val="30"/>
        </w:rPr>
        <w:t>26</w:t>
      </w:r>
    </w:p>
    <w:p w14:paraId="19AD36B0">
      <w:pPr>
        <w:autoSpaceDE w:val="0"/>
        <w:autoSpaceDN w:val="0"/>
        <w:jc w:val="left"/>
        <w:sectPr>
          <w:footerReference r:id="rId7" w:type="default"/>
          <w:pgSz w:w="11906" w:h="16838"/>
          <w:pgMar w:top="1440" w:right="1800" w:bottom="1440" w:left="1800" w:header="851" w:footer="992" w:gutter="0"/>
          <w:pgNumType w:fmt="decimal" w:start="1"/>
          <w:cols w:space="425" w:num="1"/>
          <w:docGrid w:type="lines" w:linePitch="312" w:charSpace="0"/>
        </w:sectPr>
      </w:pPr>
    </w:p>
    <w:p w14:paraId="0D559012">
      <w:pPr>
        <w:widowControl/>
        <w:jc w:val="center"/>
        <w:rPr>
          <w:rFonts w:ascii="黑体" w:hAnsi="黑体" w:eastAsia="黑体" w:cs="Times New Roman"/>
          <w:kern w:val="0"/>
          <w:sz w:val="36"/>
          <w:szCs w:val="36"/>
        </w:rPr>
      </w:pPr>
    </w:p>
    <w:p w14:paraId="083A4574">
      <w:pPr>
        <w:widowControl/>
        <w:jc w:val="center"/>
        <w:rPr>
          <w:rFonts w:ascii="黑体" w:hAnsi="黑体" w:eastAsia="黑体" w:cs="Times New Roman"/>
          <w:kern w:val="0"/>
          <w:sz w:val="36"/>
          <w:szCs w:val="36"/>
        </w:rPr>
      </w:pPr>
    </w:p>
    <w:p w14:paraId="12B5C7CD">
      <w:pPr>
        <w:widowControl/>
        <w:jc w:val="center"/>
        <w:rPr>
          <w:rFonts w:ascii="黑体" w:hAnsi="黑体" w:eastAsia="黑体" w:cs="Times New Roman"/>
          <w:kern w:val="0"/>
          <w:sz w:val="36"/>
          <w:szCs w:val="36"/>
        </w:rPr>
      </w:pPr>
    </w:p>
    <w:p w14:paraId="064702A5">
      <w:pPr>
        <w:widowControl/>
        <w:jc w:val="center"/>
        <w:rPr>
          <w:rFonts w:ascii="黑体" w:hAnsi="黑体" w:eastAsia="黑体" w:cs="Times New Roman"/>
          <w:kern w:val="0"/>
          <w:sz w:val="36"/>
          <w:szCs w:val="36"/>
        </w:rPr>
      </w:pPr>
    </w:p>
    <w:p w14:paraId="35B476E6">
      <w:pPr>
        <w:widowControl/>
        <w:jc w:val="center"/>
        <w:rPr>
          <w:rFonts w:ascii="黑体" w:hAnsi="黑体" w:eastAsia="黑体" w:cs="Times New Roman"/>
          <w:kern w:val="0"/>
          <w:sz w:val="36"/>
          <w:szCs w:val="36"/>
        </w:rPr>
      </w:pPr>
    </w:p>
    <w:p w14:paraId="182906AF">
      <w:pPr>
        <w:widowControl/>
        <w:jc w:val="center"/>
        <w:rPr>
          <w:rFonts w:ascii="黑体" w:hAnsi="黑体" w:eastAsia="黑体" w:cs="Times New Roman"/>
          <w:kern w:val="0"/>
          <w:sz w:val="36"/>
          <w:szCs w:val="36"/>
        </w:rPr>
      </w:pPr>
    </w:p>
    <w:p w14:paraId="6BF223B7">
      <w:pPr>
        <w:widowControl/>
        <w:jc w:val="center"/>
        <w:rPr>
          <w:rFonts w:ascii="黑体" w:hAnsi="黑体" w:eastAsia="黑体" w:cs="Times New Roman"/>
          <w:kern w:val="0"/>
          <w:sz w:val="36"/>
          <w:szCs w:val="36"/>
        </w:rPr>
      </w:pPr>
    </w:p>
    <w:p w14:paraId="0ED72134">
      <w:pPr>
        <w:widowControl/>
        <w:jc w:val="center"/>
        <w:rPr>
          <w:rFonts w:ascii="黑体" w:hAnsi="黑体" w:eastAsia="黑体" w:cs="Times New Roman"/>
          <w:kern w:val="0"/>
          <w:sz w:val="36"/>
          <w:szCs w:val="36"/>
        </w:rPr>
      </w:pPr>
    </w:p>
    <w:p w14:paraId="22AC0CA9">
      <w:pPr>
        <w:widowControl/>
        <w:jc w:val="center"/>
        <w:rPr>
          <w:rFonts w:ascii="黑体" w:hAnsi="黑体" w:eastAsia="黑体" w:cs="Times New Roman"/>
          <w:kern w:val="0"/>
          <w:sz w:val="36"/>
          <w:szCs w:val="36"/>
        </w:rPr>
      </w:pPr>
    </w:p>
    <w:p w14:paraId="21A2A465">
      <w:pPr>
        <w:widowControl/>
        <w:jc w:val="left"/>
        <w:rPr>
          <w:rFonts w:ascii="黑体" w:hAnsi="黑体" w:eastAsia="黑体" w:cs="Times New Roman"/>
          <w:kern w:val="0"/>
          <w:sz w:val="36"/>
          <w:szCs w:val="36"/>
        </w:rPr>
      </w:pPr>
    </w:p>
    <w:p w14:paraId="14EB4151">
      <w:pPr>
        <w:pStyle w:val="3"/>
        <w:jc w:val="left"/>
        <w:rPr>
          <w:rFonts w:ascii="黑体" w:hAnsi="黑体" w:eastAsia="黑体"/>
          <w:sz w:val="56"/>
          <w:szCs w:val="36"/>
        </w:rPr>
      </w:pPr>
      <w:r>
        <w:rPr>
          <w:rFonts w:hint="eastAsia" w:ascii="黑体" w:hAnsi="黑体" w:eastAsia="黑体"/>
          <w:sz w:val="56"/>
          <w:szCs w:val="36"/>
        </w:rPr>
        <w:t>第一部分</w:t>
      </w:r>
      <w:r>
        <w:rPr>
          <w:rFonts w:ascii="黑体" w:hAnsi="黑体" w:eastAsia="黑体"/>
          <w:sz w:val="56"/>
          <w:szCs w:val="36"/>
        </w:rPr>
        <w:t xml:space="preserve"> </w:t>
      </w:r>
    </w:p>
    <w:p w14:paraId="098DA2A5">
      <w:pPr>
        <w:pStyle w:val="2"/>
        <w:jc w:val="center"/>
        <w:rPr>
          <w:b w:val="0"/>
          <w:bCs/>
          <w:sz w:val="56"/>
          <w:szCs w:val="56"/>
        </w:rPr>
      </w:pPr>
      <w:bookmarkStart w:id="0" w:name="_Toc3371"/>
      <w:r>
        <w:rPr>
          <w:rFonts w:hint="eastAsia"/>
          <w:b w:val="0"/>
          <w:bCs/>
          <w:sz w:val="56"/>
          <w:szCs w:val="56"/>
        </w:rPr>
        <w:t>部门概况</w:t>
      </w:r>
      <w:bookmarkEnd w:id="0"/>
    </w:p>
    <w:p w14:paraId="42B9C9A3">
      <w:pPr>
        <w:widowControl/>
        <w:jc w:val="left"/>
        <w:rPr>
          <w:rFonts w:ascii="黑体" w:hAnsi="黑体" w:eastAsia="黑体" w:cs="Times New Roman"/>
          <w:kern w:val="0"/>
          <w:sz w:val="36"/>
          <w:szCs w:val="36"/>
        </w:rPr>
      </w:pPr>
    </w:p>
    <w:p w14:paraId="0CC50155">
      <w:pPr>
        <w:widowControl/>
        <w:jc w:val="left"/>
        <w:rPr>
          <w:rFonts w:ascii="黑体" w:hAnsi="黑体" w:eastAsia="黑体" w:cs="Times New Roman"/>
          <w:kern w:val="0"/>
          <w:sz w:val="36"/>
          <w:szCs w:val="36"/>
        </w:rPr>
        <w:sectPr>
          <w:footerReference r:id="rId8" w:type="default"/>
          <w:pgSz w:w="11906" w:h="16838"/>
          <w:pgMar w:top="1440" w:right="1800" w:bottom="1440" w:left="1800" w:header="851" w:footer="992" w:gutter="0"/>
          <w:pgNumType w:fmt="decimal" w:start="1"/>
          <w:cols w:space="425" w:num="1"/>
          <w:docGrid w:type="lines" w:linePitch="312" w:charSpace="0"/>
        </w:sectPr>
      </w:pPr>
    </w:p>
    <w:p w14:paraId="4092A34F">
      <w:pPr>
        <w:pStyle w:val="2"/>
      </w:pPr>
      <w:bookmarkStart w:id="1" w:name="_Toc27605"/>
      <w:r>
        <w:rPr>
          <w:rFonts w:hint="eastAsia"/>
        </w:rPr>
        <w:t>一、部门主要职责</w:t>
      </w:r>
      <w:bookmarkEnd w:id="1"/>
    </w:p>
    <w:p w14:paraId="637935C2">
      <w:pPr>
        <w:tabs>
          <w:tab w:val="left" w:pos="7513"/>
        </w:tabs>
        <w:adjustRightInd w:val="0"/>
        <w:snapToGrid w:val="0"/>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明溪县计划生育协会</w:t>
      </w:r>
      <w:r>
        <w:rPr>
          <w:rFonts w:hint="eastAsia" w:ascii="仿宋" w:hAnsi="仿宋" w:eastAsia="仿宋"/>
          <w:sz w:val="32"/>
          <w:szCs w:val="32"/>
        </w:rPr>
        <w:t>的主要职责是：</w:t>
      </w:r>
      <w:r>
        <w:br w:type="textWrapping"/>
      </w:r>
      <w:r>
        <w:rPr>
          <w:rFonts w:hint="eastAsia" w:ascii="仿宋" w:hAnsi="仿宋" w:eastAsia="仿宋"/>
          <w:sz w:val="32"/>
          <w:szCs w:val="32"/>
          <w:lang w:val="en-US" w:eastAsia="zh-CN"/>
        </w:rPr>
        <w:t xml:space="preserve">    (一)按照国家、省、市和县委、县政府有关人口和计划生育工作的方针、政策与规划，拟订和实施计划生育协会工作意见。</w:t>
      </w:r>
      <w:r>
        <w:cr/>
      </w:r>
      <w:r>
        <w:rPr>
          <w:rFonts w:hint="eastAsia" w:ascii="仿宋" w:hAnsi="仿宋" w:eastAsia="仿宋"/>
          <w:sz w:val="32"/>
          <w:szCs w:val="32"/>
          <w:lang w:val="en-US" w:eastAsia="zh-CN"/>
        </w:rPr>
        <w:t xml:space="preserve">    (二)动员和组织会员遵守《中华人民共和国人口与计划生育法》等国家、省、市、县法律、法规和政策，积极参与人口发展、生殖健康、计划生育和家庭保健工作，实行自我教育、自我管理、自我服务，落实全心全意为育龄群众和计划生育家庭服务的宗旨。</w:t>
      </w:r>
      <w:r>
        <w:cr/>
      </w:r>
      <w:r>
        <w:rPr>
          <w:rFonts w:hint="eastAsia" w:ascii="仿宋" w:hAnsi="仿宋" w:eastAsia="仿宋"/>
          <w:sz w:val="32"/>
          <w:szCs w:val="32"/>
          <w:lang w:val="en-US" w:eastAsia="zh-CN"/>
        </w:rPr>
        <w:t xml:space="preserve">    (三)组织会员发挥带头、宣传、服务、监督和交流的作用，指导基层计划生育协会开展计划生育“三结合”，动员组织协会会员和协会志愿者，为育龄群众提供生产、生活、生育服务和优生、优育、优教服务，帮助群众解决实行计划生育的实际困难和后顾之忧。</w:t>
      </w:r>
      <w:r>
        <w:cr/>
      </w:r>
      <w:r>
        <w:rPr>
          <w:rFonts w:hint="eastAsia" w:ascii="仿宋" w:hAnsi="仿宋" w:eastAsia="仿宋"/>
          <w:sz w:val="32"/>
          <w:szCs w:val="32"/>
          <w:lang w:val="en-US" w:eastAsia="zh-CN"/>
        </w:rPr>
        <w:t xml:space="preserve">    (四)拓展服务领域，推进生育关怀行动，发动和争取社会力量支持促进人口福利和社会保障事业发展，积极为广大育龄群众和计划生育家庭谋福祉，促进社会公平正义、文明和谐。</w:t>
      </w:r>
      <w:r>
        <w:cr/>
      </w:r>
      <w:r>
        <w:rPr>
          <w:rFonts w:hint="eastAsia" w:ascii="仿宋" w:hAnsi="仿宋" w:eastAsia="仿宋"/>
          <w:sz w:val="32"/>
          <w:szCs w:val="32"/>
          <w:lang w:val="en-US" w:eastAsia="zh-CN"/>
        </w:rPr>
        <w:t xml:space="preserve">    (五)开展群众性宣传工作，普及生殖保健、计划生育等科学知识和信息，倡导科学、文明、健康、进步的婚育观念，促进新型生育文化建设，提高群众实行计划生育的能力和水平。</w:t>
      </w:r>
      <w:r>
        <w:cr/>
      </w:r>
      <w:r>
        <w:rPr>
          <w:rFonts w:hint="eastAsia" w:ascii="仿宋" w:hAnsi="仿宋" w:eastAsia="仿宋"/>
          <w:sz w:val="32"/>
          <w:szCs w:val="32"/>
          <w:lang w:val="en-US" w:eastAsia="zh-CN"/>
        </w:rPr>
        <w:t xml:space="preserve">    (六)组织和教育会员依法参与基层人口和计划生育工作民主决策、民主监督，反映群众的意愿与诉求，开展维权活动，引导群众自觉实行计划生育，依法维护群众的合法权益，推进人口计划生育基层群众自治。</w:t>
      </w:r>
      <w:r>
        <w:cr/>
      </w:r>
      <w:r>
        <w:rPr>
          <w:rFonts w:hint="eastAsia" w:ascii="仿宋" w:hAnsi="仿宋" w:eastAsia="仿宋"/>
          <w:sz w:val="32"/>
          <w:szCs w:val="32"/>
          <w:lang w:val="en-US" w:eastAsia="zh-CN"/>
        </w:rPr>
        <w:t xml:space="preserve">    (七)按照《中国计划生育协会章程》、《幸福工程•救助贫困母亲行动管理办法》等有关规定，开展资金募集和项目救助活动。</w:t>
      </w:r>
      <w:r>
        <w:cr/>
      </w:r>
      <w:r>
        <w:rPr>
          <w:rFonts w:hint="eastAsia" w:ascii="仿宋" w:hAnsi="仿宋" w:eastAsia="仿宋"/>
          <w:sz w:val="32"/>
          <w:szCs w:val="32"/>
          <w:lang w:val="en-US" w:eastAsia="zh-CN"/>
        </w:rPr>
        <w:t xml:space="preserve">    (八)负责指导乡镇计划生育协会的组织建设和业务工作，支持他们根据当地实际开展活动。负责规划和指导全县计划生育协会干部教育培训工作。</w:t>
      </w:r>
      <w:r>
        <w:cr/>
      </w:r>
      <w:r>
        <w:rPr>
          <w:rFonts w:hint="eastAsia" w:ascii="仿宋" w:hAnsi="仿宋" w:eastAsia="仿宋"/>
          <w:sz w:val="32"/>
          <w:szCs w:val="32"/>
          <w:lang w:val="en-US" w:eastAsia="zh-CN"/>
        </w:rPr>
        <w:t xml:space="preserve">    (九)在县委、县政府领导下，开展与计划生育非政府组织的交流与合作。</w:t>
      </w:r>
      <w:r>
        <w:cr/>
      </w:r>
      <w:r>
        <w:rPr>
          <w:rFonts w:hint="eastAsia" w:ascii="仿宋" w:hAnsi="仿宋" w:eastAsia="仿宋"/>
          <w:sz w:val="32"/>
          <w:szCs w:val="32"/>
          <w:lang w:val="en-US" w:eastAsia="zh-CN"/>
        </w:rPr>
        <w:t xml:space="preserve">    (十)承办县委、县政府和市计划生育协会交办的其他工作。</w:t>
      </w:r>
    </w:p>
    <w:p w14:paraId="590B4237">
      <w:pPr>
        <w:pStyle w:val="2"/>
      </w:pPr>
      <w:bookmarkStart w:id="2" w:name="_Toc24970"/>
      <w:r>
        <w:rPr>
          <w:rFonts w:hint="eastAsia"/>
        </w:rPr>
        <w:t>二、部门预算单位构成</w:t>
      </w:r>
      <w:bookmarkEnd w:id="2"/>
    </w:p>
    <w:p w14:paraId="62B665E4">
      <w:pPr>
        <w:tabs>
          <w:tab w:val="left" w:pos="7513"/>
        </w:tabs>
        <w:adjustRightInd w:val="0"/>
        <w:snapToGrid w:val="0"/>
        <w:spacing w:line="600" w:lineRule="exact"/>
        <w:ind w:firstLine="640" w:firstLineChars="200"/>
        <w:rPr>
          <w:rFonts w:ascii="仿宋" w:hAnsi="仿宋" w:eastAsia="仿宋" w:cs="仿宋"/>
          <w:sz w:val="32"/>
        </w:rPr>
      </w:pPr>
      <w:r>
        <w:rPr>
          <w:rFonts w:ascii="仿宋" w:hAnsi="仿宋" w:eastAsia="仿宋" w:cs="仿宋"/>
          <w:sz w:val="32"/>
        </w:rPr>
        <w:t>从预算单位构成看，</w:t>
      </w:r>
      <w:r>
        <w:rPr>
          <w:rFonts w:hint="eastAsia" w:ascii="仿宋" w:hAnsi="仿宋" w:eastAsia="仿宋" w:cs="仿宋"/>
          <w:sz w:val="32"/>
          <w:lang w:val="en-US" w:eastAsia="zh-CN"/>
        </w:rPr>
        <w:t>明溪县计划生育协会包括3个</w:t>
      </w:r>
      <w:bookmarkStart w:id="25" w:name="_GoBack"/>
      <w:bookmarkEnd w:id="25"/>
      <w:r>
        <w:rPr>
          <w:rFonts w:hint="eastAsia" w:ascii="仿宋" w:hAnsi="仿宋" w:eastAsia="仿宋" w:cs="仿宋"/>
          <w:sz w:val="32"/>
          <w:lang w:val="en-US" w:eastAsia="zh-CN"/>
        </w:rPr>
        <w:t>股室及0个下属单位</w:t>
      </w:r>
      <w:r>
        <w:rPr>
          <w:rFonts w:ascii="仿宋" w:hAnsi="仿宋" w:eastAsia="仿宋" w:cs="仿宋"/>
          <w:sz w:val="32"/>
        </w:rPr>
        <w:t>，其中：列入</w:t>
      </w:r>
      <w:r>
        <w:rPr>
          <w:rFonts w:hint="eastAsia" w:ascii="Times New Roman" w:hAnsi="Times New Roman" w:eastAsia="Times New Roman" w:cs="Times New Roman"/>
          <w:sz w:val="32"/>
          <w:lang w:val="en-US" w:eastAsia="zh-CN"/>
        </w:rPr>
        <w:t>2025</w:t>
      </w:r>
      <w:r>
        <w:rPr>
          <w:rFonts w:ascii="仿宋" w:hAnsi="仿宋" w:eastAsia="仿宋" w:cs="仿宋"/>
          <w:sz w:val="32"/>
        </w:rPr>
        <w:t>年部门预算编制范围的单位详细情况见下表:</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453"/>
        <w:gridCol w:w="5181"/>
      </w:tblGrid>
      <w:tr w14:paraId="2FA4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453" w:type="dxa"/>
            <w:vAlign w:val="center"/>
          </w:tcPr>
          <w:p w14:paraId="5A979DDA">
            <w:pPr>
              <w:jc w:val="center"/>
            </w:pPr>
            <w:r>
              <w:rPr>
                <w:rFonts w:ascii="仿宋" w:hAnsi="仿宋" w:eastAsia="仿宋" w:cs="仿宋"/>
                <w:sz w:val="22"/>
                <w:u w:color="auto"/>
              </w:rPr>
              <w:t>序号</w:t>
            </w:r>
          </w:p>
        </w:tc>
        <w:tc>
          <w:tcPr>
            <w:tcW w:w="5180" w:type="dxa"/>
            <w:vAlign w:val="center"/>
          </w:tcPr>
          <w:p w14:paraId="01B45DB3">
            <w:pPr>
              <w:jc w:val="center"/>
            </w:pPr>
            <w:r>
              <w:rPr>
                <w:rFonts w:ascii="仿宋" w:hAnsi="仿宋" w:eastAsia="仿宋" w:cs="仿宋"/>
                <w:sz w:val="22"/>
                <w:u w:color="auto"/>
              </w:rPr>
              <w:t>单位名称</w:t>
            </w:r>
          </w:p>
        </w:tc>
      </w:tr>
      <w:tr w14:paraId="4AB1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453" w:type="dxa"/>
            <w:vAlign w:val="center"/>
          </w:tcPr>
          <w:p w14:paraId="2F74085A">
            <w:pPr>
              <w:jc w:val="center"/>
            </w:pPr>
            <w:r>
              <w:rPr>
                <w:rFonts w:ascii="仿宋" w:hAnsi="仿宋" w:eastAsia="仿宋" w:cs="仿宋"/>
                <w:sz w:val="22"/>
                <w:u w:color="auto"/>
              </w:rPr>
              <w:t>1</w:t>
            </w:r>
          </w:p>
        </w:tc>
        <w:tc>
          <w:tcPr>
            <w:tcW w:w="5180" w:type="dxa"/>
            <w:vAlign w:val="center"/>
          </w:tcPr>
          <w:p w14:paraId="466B9F4F">
            <w:pPr>
              <w:jc w:val="center"/>
            </w:pPr>
            <w:r>
              <w:rPr>
                <w:rFonts w:ascii="仿宋" w:hAnsi="仿宋" w:eastAsia="仿宋" w:cs="仿宋"/>
                <w:sz w:val="22"/>
                <w:u w:color="auto"/>
              </w:rPr>
              <w:t>明溪县计划生育协会</w:t>
            </w:r>
          </w:p>
        </w:tc>
      </w:tr>
    </w:tbl>
    <w:p w14:paraId="5C18F48A">
      <w:pPr>
        <w:pStyle w:val="2"/>
      </w:pPr>
      <w:bookmarkStart w:id="3" w:name="_Toc13692"/>
      <w:r>
        <w:rPr>
          <w:rFonts w:hint="eastAsia"/>
        </w:rPr>
        <w:t>三、部门主要工作任务</w:t>
      </w:r>
      <w:bookmarkEnd w:id="3"/>
    </w:p>
    <w:p w14:paraId="3BDC634E">
      <w:pPr>
        <w:tabs>
          <w:tab w:val="left" w:pos="7513"/>
        </w:tabs>
        <w:adjustRightInd w:val="0"/>
        <w:snapToGrid w:val="0"/>
        <w:spacing w:line="600" w:lineRule="exact"/>
        <w:ind w:firstLine="640" w:firstLineChars="200"/>
        <w:rPr>
          <w:rFonts w:hint="default" w:ascii="仿宋" w:hAnsi="仿宋" w:eastAsia="仿宋" w:cs="仿宋_GB2312"/>
          <w:sz w:val="32"/>
          <w:szCs w:val="32"/>
          <w:lang w:val="en-US" w:eastAsia="zh-CN"/>
        </w:rPr>
      </w:pPr>
      <w:r>
        <w:rPr>
          <w:rFonts w:hint="eastAsia" w:ascii="Times New Roman" w:hAnsi="Times New Roman" w:eastAsia="Times New Roman" w:cs="Times New Roman"/>
          <w:sz w:val="32"/>
          <w:lang w:val="en-US" w:eastAsia="zh-CN"/>
        </w:rPr>
        <w:t>2025</w:t>
      </w:r>
      <w:r>
        <w:rPr>
          <w:rFonts w:ascii="仿宋" w:hAnsi="仿宋" w:eastAsia="仿宋" w:cs="仿宋"/>
          <w:sz w:val="32"/>
        </w:rPr>
        <w:t>年，</w:t>
      </w:r>
      <w:r>
        <w:rPr>
          <w:rFonts w:hint="eastAsia" w:ascii="仿宋" w:hAnsi="仿宋" w:eastAsia="仿宋" w:cs="仿宋"/>
          <w:sz w:val="32"/>
          <w:lang w:val="en-US" w:eastAsia="zh-CN"/>
        </w:rPr>
        <w:t>明溪县计划生育协会</w:t>
      </w:r>
      <w:r>
        <w:rPr>
          <w:rFonts w:ascii="仿宋" w:hAnsi="仿宋" w:eastAsia="仿宋" w:cs="仿宋"/>
          <w:sz w:val="32"/>
        </w:rPr>
        <w:t>主要任务是：</w:t>
      </w:r>
      <w:r>
        <w:rPr>
          <w:rFonts w:hint="eastAsia" w:ascii="仿宋" w:hAnsi="仿宋" w:eastAsia="仿宋" w:cs="仿宋_GB2312"/>
          <w:sz w:val="32"/>
          <w:szCs w:val="32"/>
          <w:lang w:val="en-US" w:eastAsia="zh-CN"/>
        </w:rPr>
        <w:t>深入学习贯彻党的二十届三中全会精神。认真贯彻落实中央《决定》精神以及省市县委工作部署，紧紧围绕生育关怀、家庭健康两大主题和“六项重点任务”，与乡村振兴、健康明溪建设等决策部署紧密结合，推动协会各项工作落实落细。围绕上述任务，重点抓好以下工作：</w:t>
      </w:r>
      <w:r>
        <w:rPr>
          <w:rFonts w:ascii="仿宋" w:hAnsi="仿宋" w:eastAsia="仿宋" w:cs="仿宋"/>
          <w:sz w:val="32"/>
        </w:rPr>
        <w:t>。围绕上述任务，重点抓好以下工作：</w:t>
      </w:r>
      <w:r>
        <w:cr/>
      </w:r>
      <w:r>
        <w:rPr>
          <w:rFonts w:hint="eastAsia" w:ascii="仿宋" w:hAnsi="仿宋" w:eastAsia="仿宋" w:cs="仿宋"/>
          <w:sz w:val="32"/>
          <w:lang w:val="en-US" w:eastAsia="zh-CN"/>
        </w:rPr>
        <w:t xml:space="preserve">    (一)打造一个暖心平台：巩固建设雪峰镇紫岭社区心理慰藉中心。整合社区资源，依托社区居家养老服务照料中心优势，优化功能布局，进一步提升心理慰藉功能，发挥生育关怀专家库优势，拟通过知识讲座、交流联谊、集体庆生等活动等方式，提升当地特殊家庭群众幸福水平。</w:t>
      </w:r>
      <w:r>
        <w:cr/>
      </w:r>
      <w:r>
        <w:rPr>
          <w:rFonts w:hint="eastAsia" w:ascii="仿宋" w:hAnsi="仿宋" w:eastAsia="仿宋" w:cs="仿宋"/>
          <w:sz w:val="32"/>
          <w:lang w:val="en-US" w:eastAsia="zh-CN"/>
        </w:rPr>
        <w:t xml:space="preserve">    (二)紧抓两支工作队伍：一是县计生协会队伍；为发挥党组织的先锋引领作用，积极响应党的号召，加强基层党组织建设，巩固明溪县计生协会党支部建设，党支部的成立同时宣告着我会党建工作将开启新征程，它将为推动计生协会各项工作顺利开展提供坚强的组织保障。二是乡、村协会队伍；加强组织管理、班子建设，配齐配强计生协队伍，同时积极组织培训。拟于明年开展二期培训，分别培养50名家庭健康指导员及50名儿童保健指导员，促进家庭健康、优生优育工作常态化开展。</w:t>
      </w:r>
      <w:r>
        <w:cr/>
      </w:r>
      <w:r>
        <w:rPr>
          <w:rFonts w:hint="eastAsia" w:ascii="仿宋" w:hAnsi="仿宋" w:eastAsia="仿宋" w:cs="仿宋"/>
          <w:sz w:val="32"/>
          <w:lang w:val="en-US" w:eastAsia="zh-CN"/>
        </w:rPr>
        <w:t xml:space="preserve">    (三)实施三项重点活动：一是计生家庭帮扶系列活动。主动融入乡村振兴战略，从生产、生活、生育三个方面关怀计生家庭。拟于明年为15户幸福母亲提供幸福工程项目资金；通过金秋助学活动资助50名计生家庭子女上大学，持续推进计生意外伤害保险工作，为7000余户计生家庭提供计生险保障，资助两名计生困难家庭建新房，为10名计划生育家庭提供紧急救助；开展妇女生殖健康普查，为10名患不孕不育症的妇女提供补助。二是家庭健康促进活动。主动融入健康明溪建设，深入开展“健康大讲堂”、“健康知识科普进基层”等活动，倡导健康生活方式，促进群众健康素养和健康水平提升。持续推进建设“家庭健康服务驿站”，家庭健康指导员培训班1期。贯彻落实省青春健康教育工作要求，继续完善县职业中学青春健康教育基地。拟联合教育部门开展“青春健康-成长之道、沟通之道”系列讲座15场。三是优生优育指导活动。做好“六屋一中心”建设，认真开展“儿童早期发展”亲子活动，以各村、社区“亲子小屋”、实验幼儿园“早教中心”为阵地，开展亲子互动活动及优生优育指导讲座。拟开展亲子活动及讲座15场。</w:t>
      </w:r>
    </w:p>
    <w:p w14:paraId="4A06F1E9">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14:paraId="0D0524BD">
      <w:pPr>
        <w:pStyle w:val="3"/>
        <w:jc w:val="center"/>
        <w:rPr>
          <w:rFonts w:ascii="黑体" w:hAnsi="黑体" w:eastAsia="黑体"/>
          <w:sz w:val="36"/>
          <w:szCs w:val="36"/>
        </w:rPr>
      </w:pPr>
    </w:p>
    <w:p w14:paraId="6B64A3D7">
      <w:pPr>
        <w:pStyle w:val="3"/>
        <w:jc w:val="center"/>
        <w:rPr>
          <w:rFonts w:ascii="黑体" w:hAnsi="黑体" w:eastAsia="黑体"/>
          <w:sz w:val="36"/>
          <w:szCs w:val="36"/>
        </w:rPr>
      </w:pPr>
    </w:p>
    <w:p w14:paraId="6124B72C">
      <w:pPr>
        <w:pStyle w:val="3"/>
        <w:jc w:val="center"/>
        <w:rPr>
          <w:rFonts w:ascii="黑体" w:hAnsi="黑体" w:eastAsia="黑体"/>
          <w:sz w:val="36"/>
          <w:szCs w:val="36"/>
        </w:rPr>
      </w:pPr>
    </w:p>
    <w:p w14:paraId="403615A0">
      <w:pPr>
        <w:pStyle w:val="3"/>
        <w:jc w:val="center"/>
        <w:rPr>
          <w:rFonts w:ascii="黑体" w:hAnsi="黑体" w:eastAsia="黑体"/>
          <w:sz w:val="36"/>
          <w:szCs w:val="36"/>
        </w:rPr>
      </w:pPr>
    </w:p>
    <w:p w14:paraId="23AAECB8">
      <w:pPr>
        <w:pStyle w:val="3"/>
        <w:jc w:val="center"/>
        <w:rPr>
          <w:rFonts w:ascii="黑体" w:hAnsi="黑体" w:eastAsia="黑体"/>
          <w:sz w:val="36"/>
          <w:szCs w:val="36"/>
        </w:rPr>
      </w:pPr>
    </w:p>
    <w:p w14:paraId="1D3C9411">
      <w:pPr>
        <w:pStyle w:val="3"/>
        <w:jc w:val="center"/>
        <w:rPr>
          <w:rFonts w:ascii="黑体" w:hAnsi="黑体" w:eastAsia="黑体"/>
          <w:sz w:val="36"/>
          <w:szCs w:val="36"/>
        </w:rPr>
      </w:pPr>
    </w:p>
    <w:p w14:paraId="3D27E070">
      <w:pPr>
        <w:pStyle w:val="3"/>
        <w:jc w:val="center"/>
        <w:rPr>
          <w:rFonts w:ascii="黑体" w:hAnsi="黑体" w:eastAsia="黑体"/>
          <w:sz w:val="36"/>
          <w:szCs w:val="36"/>
        </w:rPr>
      </w:pPr>
    </w:p>
    <w:p w14:paraId="5F0A20A7">
      <w:pPr>
        <w:pStyle w:val="3"/>
        <w:jc w:val="center"/>
        <w:rPr>
          <w:rFonts w:ascii="黑体" w:hAnsi="黑体" w:eastAsia="黑体"/>
          <w:sz w:val="36"/>
          <w:szCs w:val="36"/>
        </w:rPr>
      </w:pPr>
    </w:p>
    <w:p w14:paraId="5D34AA69">
      <w:pPr>
        <w:pStyle w:val="3"/>
        <w:jc w:val="left"/>
        <w:rPr>
          <w:rFonts w:ascii="黑体" w:hAnsi="黑体" w:eastAsia="黑体"/>
          <w:sz w:val="56"/>
          <w:szCs w:val="36"/>
        </w:rPr>
      </w:pPr>
      <w:r>
        <w:rPr>
          <w:rFonts w:hint="eastAsia" w:ascii="黑体" w:hAnsi="黑体" w:eastAsia="黑体"/>
          <w:sz w:val="56"/>
          <w:szCs w:val="36"/>
        </w:rPr>
        <w:t>第二部分</w:t>
      </w:r>
      <w:r>
        <w:rPr>
          <w:rFonts w:ascii="黑体" w:hAnsi="黑体" w:eastAsia="黑体"/>
          <w:sz w:val="56"/>
          <w:szCs w:val="36"/>
        </w:rPr>
        <w:t xml:space="preserve"> </w:t>
      </w:r>
    </w:p>
    <w:p w14:paraId="06F640AF">
      <w:pPr>
        <w:pStyle w:val="2"/>
        <w:jc w:val="center"/>
        <w:rPr>
          <w:rFonts w:ascii="黑体" w:hAnsi="黑体"/>
          <w:b w:val="0"/>
          <w:bCs/>
          <w:sz w:val="56"/>
          <w:szCs w:val="36"/>
        </w:rPr>
      </w:pPr>
      <w:bookmarkStart w:id="4" w:name="_Toc7139"/>
      <w:bookmarkEnd w:id="4"/>
      <w:r>
        <w:rPr>
          <w:rFonts w:hint="eastAsia" w:ascii="黑体" w:hAnsi="黑体" w:cs="黑体"/>
          <w:sz w:val="56"/>
          <w:lang w:val="en-US" w:eastAsia="zh-CN"/>
        </w:rPr>
        <w:t>2025</w:t>
      </w:r>
      <w:r>
        <w:rPr>
          <w:rFonts w:ascii="黑体" w:hAnsi="黑体" w:eastAsia="黑体" w:cs="黑体"/>
          <w:sz w:val="56"/>
        </w:rPr>
        <w:t>年度部门预算表</w:t>
      </w:r>
    </w:p>
    <w:p w14:paraId="2AD2F67B">
      <w:pPr>
        <w:pStyle w:val="3"/>
        <w:rPr>
          <w:rFonts w:ascii="黑体" w:hAnsi="黑体" w:eastAsia="黑体"/>
          <w:sz w:val="56"/>
          <w:szCs w:val="36"/>
        </w:rPr>
      </w:pPr>
    </w:p>
    <w:p w14:paraId="2D0C1A27">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14:paraId="6173BEC9">
      <w:pPr>
        <w:pStyle w:val="2"/>
      </w:pPr>
      <w:bookmarkStart w:id="5" w:name="_Toc32170"/>
      <w:r>
        <w:rPr>
          <w:rFonts w:hint="eastAsia"/>
        </w:rPr>
        <w:t>一、收支预算总表</w:t>
      </w:r>
      <w:bookmarkEnd w:id="5"/>
    </w:p>
    <w:p w14:paraId="4011ADC0">
      <w:pPr>
        <w:tabs>
          <w:tab w:val="left" w:pos="7513"/>
        </w:tabs>
        <w:adjustRightInd w:val="0"/>
        <w:snapToGrid w:val="0"/>
        <w:spacing w:line="600" w:lineRule="exact"/>
        <w:jc w:val="center"/>
        <w:rPr>
          <w:rFonts w:ascii="黑体" w:hAnsi="黑体" w:eastAsia="黑体"/>
          <w:sz w:val="32"/>
          <w:szCs w:val="32"/>
        </w:rPr>
      </w:pPr>
      <w:r>
        <w:rPr>
          <w:rFonts w:hint="eastAsia" w:ascii="Times New Roman" w:hAnsi="Times New Roman" w:eastAsia="宋体" w:cs="Times New Roman"/>
          <w:sz w:val="32"/>
          <w:lang w:val="en-US" w:eastAsia="zh-CN"/>
        </w:rPr>
        <w:t>2025</w:t>
      </w:r>
      <w:r>
        <w:rPr>
          <w:rFonts w:ascii="方正小标宋简体" w:hAnsi="方正小标宋简体" w:eastAsia="方正小标宋简体" w:cs="方正小标宋简体"/>
          <w:sz w:val="32"/>
        </w:rPr>
        <w:t>年度收支预算总表</w:t>
      </w:r>
    </w:p>
    <w:p w14:paraId="4AB2D99B">
      <w:pPr>
        <w:tabs>
          <w:tab w:val="left" w:pos="7513"/>
        </w:tabs>
        <w:adjustRightInd w:val="0"/>
        <w:snapToGrid w:val="0"/>
        <w:spacing w:line="300" w:lineRule="exact"/>
        <w:jc w:val="right"/>
        <w:rPr>
          <w:rFonts w:ascii="黑体" w:hAnsi="黑体" w:eastAsia="黑体"/>
          <w:sz w:val="32"/>
          <w:szCs w:val="32"/>
        </w:rPr>
      </w:pPr>
      <w:r>
        <w:rPr>
          <w:rFonts w:hint="eastAsia" w:ascii="宋体" w:hAnsi="宋体" w:eastAsia="宋体" w:cs="宋体"/>
          <w:kern w:val="0"/>
          <w:sz w:val="22"/>
          <w:szCs w:val="24"/>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084"/>
        <w:gridCol w:w="1233"/>
        <w:gridCol w:w="3084"/>
        <w:gridCol w:w="1233"/>
      </w:tblGrid>
      <w:tr w14:paraId="649B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316" w:type="dxa"/>
            <w:gridSpan w:val="2"/>
            <w:vAlign w:val="center"/>
          </w:tcPr>
          <w:p w14:paraId="1CE1E915">
            <w:pPr>
              <w:jc w:val="center"/>
            </w:pPr>
            <w:r>
              <w:rPr>
                <w:rFonts w:ascii="仿宋_GB2312" w:hAnsi="仿宋_GB2312" w:eastAsia="仿宋_GB2312" w:cs="仿宋_GB2312"/>
                <w:b/>
                <w:sz w:val="22"/>
                <w:u w:color="auto"/>
              </w:rPr>
              <w:t>收入</w:t>
            </w:r>
          </w:p>
        </w:tc>
        <w:tc>
          <w:tcPr>
            <w:tcW w:w="4316" w:type="dxa"/>
            <w:gridSpan w:val="2"/>
            <w:vAlign w:val="center"/>
          </w:tcPr>
          <w:p w14:paraId="466A5FD6">
            <w:pPr>
              <w:jc w:val="center"/>
            </w:pPr>
            <w:r>
              <w:rPr>
                <w:rFonts w:ascii="仿宋_GB2312" w:hAnsi="仿宋_GB2312" w:eastAsia="仿宋_GB2312" w:cs="仿宋_GB2312"/>
                <w:b/>
                <w:sz w:val="22"/>
                <w:u w:color="auto"/>
              </w:rPr>
              <w:t>支出</w:t>
            </w:r>
          </w:p>
        </w:tc>
      </w:tr>
      <w:tr w14:paraId="0A42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vAlign w:val="center"/>
          </w:tcPr>
          <w:p w14:paraId="331F3D49">
            <w:pPr>
              <w:jc w:val="center"/>
            </w:pPr>
            <w:r>
              <w:rPr>
                <w:rFonts w:ascii="仿宋_GB2312" w:hAnsi="仿宋_GB2312" w:eastAsia="仿宋_GB2312" w:cs="仿宋_GB2312"/>
                <w:b/>
                <w:sz w:val="22"/>
                <w:u w:color="auto"/>
              </w:rPr>
              <w:t>项目</w:t>
            </w:r>
          </w:p>
        </w:tc>
        <w:tc>
          <w:tcPr>
            <w:tcW w:w="1233" w:type="dxa"/>
            <w:vAlign w:val="center"/>
          </w:tcPr>
          <w:p w14:paraId="07770ABE">
            <w:pPr>
              <w:jc w:val="center"/>
            </w:pPr>
            <w:r>
              <w:rPr>
                <w:rFonts w:ascii="仿宋_GB2312" w:hAnsi="仿宋_GB2312" w:eastAsia="仿宋_GB2312" w:cs="仿宋_GB2312"/>
                <w:b/>
                <w:sz w:val="22"/>
                <w:u w:color="auto"/>
              </w:rPr>
              <w:t>预算数</w:t>
            </w:r>
          </w:p>
        </w:tc>
        <w:tc>
          <w:tcPr>
            <w:tcW w:w="3083" w:type="dxa"/>
            <w:vAlign w:val="center"/>
          </w:tcPr>
          <w:p w14:paraId="57092020">
            <w:pPr>
              <w:jc w:val="center"/>
            </w:pPr>
            <w:r>
              <w:rPr>
                <w:rFonts w:ascii="仿宋_GB2312" w:hAnsi="仿宋_GB2312" w:eastAsia="仿宋_GB2312" w:cs="仿宋_GB2312"/>
                <w:b/>
                <w:sz w:val="22"/>
                <w:u w:color="auto"/>
              </w:rPr>
              <w:t>项目</w:t>
            </w:r>
          </w:p>
        </w:tc>
        <w:tc>
          <w:tcPr>
            <w:tcW w:w="1233" w:type="dxa"/>
            <w:vAlign w:val="center"/>
          </w:tcPr>
          <w:p w14:paraId="3DBC6D2D">
            <w:pPr>
              <w:jc w:val="center"/>
            </w:pPr>
            <w:r>
              <w:rPr>
                <w:rFonts w:ascii="仿宋_GB2312" w:hAnsi="仿宋_GB2312" w:eastAsia="仿宋_GB2312" w:cs="仿宋_GB2312"/>
                <w:b/>
                <w:sz w:val="22"/>
                <w:u w:color="auto"/>
              </w:rPr>
              <w:t>预算数</w:t>
            </w:r>
          </w:p>
        </w:tc>
      </w:tr>
      <w:tr w14:paraId="6549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3C6535E">
            <w:r>
              <w:rPr>
                <w:rFonts w:ascii="仿宋_GB2312" w:hAnsi="仿宋_GB2312" w:eastAsia="仿宋_GB2312" w:cs="仿宋_GB2312"/>
                <w:sz w:val="18"/>
                <w:u w:color="auto"/>
              </w:rPr>
              <w:t>一、一般公共预算拨款收入</w:t>
            </w:r>
          </w:p>
        </w:tc>
        <w:tc>
          <w:tcPr>
            <w:tcW w:w="1233" w:type="dxa"/>
          </w:tcPr>
          <w:p w14:paraId="0EAAFDB8">
            <w:r>
              <w:rPr>
                <w:rFonts w:ascii="仿宋_GB2312" w:hAnsi="仿宋_GB2312" w:eastAsia="仿宋_GB2312" w:cs="仿宋_GB2312"/>
                <w:sz w:val="18"/>
                <w:u w:color="auto"/>
              </w:rPr>
              <w:t>140.97</w:t>
            </w:r>
          </w:p>
        </w:tc>
        <w:tc>
          <w:tcPr>
            <w:tcW w:w="3083" w:type="dxa"/>
          </w:tcPr>
          <w:p w14:paraId="258685BD">
            <w:r>
              <w:rPr>
                <w:rFonts w:ascii="仿宋_GB2312" w:hAnsi="仿宋_GB2312" w:eastAsia="仿宋_GB2312" w:cs="仿宋_GB2312"/>
                <w:sz w:val="18"/>
                <w:u w:color="auto"/>
              </w:rPr>
              <w:t>一、一般公共服务支出</w:t>
            </w:r>
          </w:p>
        </w:tc>
        <w:tc>
          <w:tcPr>
            <w:tcW w:w="1233" w:type="dxa"/>
          </w:tcPr>
          <w:p w14:paraId="2796C1EF">
            <w:r>
              <w:rPr>
                <w:rFonts w:ascii="仿宋_GB2312" w:hAnsi="仿宋_GB2312" w:eastAsia="仿宋_GB2312" w:cs="仿宋_GB2312"/>
                <w:sz w:val="18"/>
                <w:u w:color="auto"/>
              </w:rPr>
              <w:t>0.00</w:t>
            </w:r>
          </w:p>
        </w:tc>
      </w:tr>
      <w:tr w14:paraId="73F6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7ED3637">
            <w:r>
              <w:rPr>
                <w:rFonts w:ascii="仿宋_GB2312" w:hAnsi="仿宋_GB2312" w:eastAsia="仿宋_GB2312" w:cs="仿宋_GB2312"/>
                <w:sz w:val="18"/>
                <w:u w:color="auto"/>
              </w:rPr>
              <w:t>二、政府性基金预算拨款收入</w:t>
            </w:r>
          </w:p>
        </w:tc>
        <w:tc>
          <w:tcPr>
            <w:tcW w:w="1233" w:type="dxa"/>
          </w:tcPr>
          <w:p w14:paraId="29CDEC0F">
            <w:r>
              <w:rPr>
                <w:rFonts w:ascii="仿宋_GB2312" w:hAnsi="仿宋_GB2312" w:eastAsia="仿宋_GB2312" w:cs="仿宋_GB2312"/>
                <w:sz w:val="18"/>
                <w:u w:color="auto"/>
              </w:rPr>
              <w:t>0.00</w:t>
            </w:r>
          </w:p>
        </w:tc>
        <w:tc>
          <w:tcPr>
            <w:tcW w:w="3083" w:type="dxa"/>
          </w:tcPr>
          <w:p w14:paraId="4180015D">
            <w:r>
              <w:rPr>
                <w:rFonts w:ascii="仿宋_GB2312" w:hAnsi="仿宋_GB2312" w:eastAsia="仿宋_GB2312" w:cs="仿宋_GB2312"/>
                <w:sz w:val="18"/>
                <w:u w:color="auto"/>
              </w:rPr>
              <w:t>二、外交支出</w:t>
            </w:r>
          </w:p>
        </w:tc>
        <w:tc>
          <w:tcPr>
            <w:tcW w:w="1233" w:type="dxa"/>
          </w:tcPr>
          <w:p w14:paraId="155B06FE">
            <w:r>
              <w:rPr>
                <w:rFonts w:ascii="仿宋_GB2312" w:hAnsi="仿宋_GB2312" w:eastAsia="仿宋_GB2312" w:cs="仿宋_GB2312"/>
                <w:sz w:val="18"/>
                <w:u w:color="auto"/>
              </w:rPr>
              <w:t>0.00</w:t>
            </w:r>
          </w:p>
        </w:tc>
      </w:tr>
      <w:tr w14:paraId="3655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40384F02">
            <w:r>
              <w:rPr>
                <w:rFonts w:ascii="仿宋_GB2312" w:hAnsi="仿宋_GB2312" w:eastAsia="仿宋_GB2312" w:cs="仿宋_GB2312"/>
                <w:sz w:val="18"/>
                <w:u w:color="auto"/>
              </w:rPr>
              <w:t>三、国有资本经营预算拨款收入</w:t>
            </w:r>
          </w:p>
        </w:tc>
        <w:tc>
          <w:tcPr>
            <w:tcW w:w="1233" w:type="dxa"/>
          </w:tcPr>
          <w:p w14:paraId="35297304">
            <w:r>
              <w:rPr>
                <w:rFonts w:ascii="仿宋_GB2312" w:hAnsi="仿宋_GB2312" w:eastAsia="仿宋_GB2312" w:cs="仿宋_GB2312"/>
                <w:sz w:val="18"/>
                <w:u w:color="auto"/>
              </w:rPr>
              <w:t>0.00</w:t>
            </w:r>
          </w:p>
        </w:tc>
        <w:tc>
          <w:tcPr>
            <w:tcW w:w="3083" w:type="dxa"/>
          </w:tcPr>
          <w:p w14:paraId="7C4A8F2F">
            <w:r>
              <w:rPr>
                <w:rFonts w:ascii="仿宋_GB2312" w:hAnsi="仿宋_GB2312" w:eastAsia="仿宋_GB2312" w:cs="仿宋_GB2312"/>
                <w:sz w:val="18"/>
                <w:u w:color="auto"/>
              </w:rPr>
              <w:t>三、国防支出</w:t>
            </w:r>
          </w:p>
        </w:tc>
        <w:tc>
          <w:tcPr>
            <w:tcW w:w="1233" w:type="dxa"/>
          </w:tcPr>
          <w:p w14:paraId="3A73FC84">
            <w:r>
              <w:rPr>
                <w:rFonts w:ascii="仿宋_GB2312" w:hAnsi="仿宋_GB2312" w:eastAsia="仿宋_GB2312" w:cs="仿宋_GB2312"/>
                <w:sz w:val="18"/>
                <w:u w:color="auto"/>
              </w:rPr>
              <w:t>0.00</w:t>
            </w:r>
          </w:p>
        </w:tc>
      </w:tr>
      <w:tr w14:paraId="1AE7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EAD8A15">
            <w:r>
              <w:rPr>
                <w:rFonts w:ascii="仿宋_GB2312" w:hAnsi="仿宋_GB2312" w:eastAsia="仿宋_GB2312" w:cs="仿宋_GB2312"/>
                <w:sz w:val="18"/>
                <w:u w:color="auto"/>
              </w:rPr>
              <w:t>四、财政专户管理资金收入</w:t>
            </w:r>
          </w:p>
        </w:tc>
        <w:tc>
          <w:tcPr>
            <w:tcW w:w="1233" w:type="dxa"/>
          </w:tcPr>
          <w:p w14:paraId="7D8CF1A5">
            <w:r>
              <w:rPr>
                <w:rFonts w:ascii="仿宋_GB2312" w:hAnsi="仿宋_GB2312" w:eastAsia="仿宋_GB2312" w:cs="仿宋_GB2312"/>
                <w:sz w:val="18"/>
                <w:u w:color="auto"/>
              </w:rPr>
              <w:t>0.00</w:t>
            </w:r>
          </w:p>
        </w:tc>
        <w:tc>
          <w:tcPr>
            <w:tcW w:w="3083" w:type="dxa"/>
          </w:tcPr>
          <w:p w14:paraId="44C40EDC">
            <w:r>
              <w:rPr>
                <w:rFonts w:ascii="仿宋_GB2312" w:hAnsi="仿宋_GB2312" w:eastAsia="仿宋_GB2312" w:cs="仿宋_GB2312"/>
                <w:sz w:val="18"/>
                <w:u w:color="auto"/>
              </w:rPr>
              <w:t>四、公共安全支出</w:t>
            </w:r>
          </w:p>
        </w:tc>
        <w:tc>
          <w:tcPr>
            <w:tcW w:w="1233" w:type="dxa"/>
          </w:tcPr>
          <w:p w14:paraId="1DA591AC">
            <w:r>
              <w:rPr>
                <w:rFonts w:ascii="仿宋_GB2312" w:hAnsi="仿宋_GB2312" w:eastAsia="仿宋_GB2312" w:cs="仿宋_GB2312"/>
                <w:sz w:val="18"/>
                <w:u w:color="auto"/>
              </w:rPr>
              <w:t>0.00</w:t>
            </w:r>
          </w:p>
        </w:tc>
      </w:tr>
      <w:tr w14:paraId="4B4A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70DB0B1">
            <w:r>
              <w:rPr>
                <w:rFonts w:ascii="仿宋_GB2312" w:hAnsi="仿宋_GB2312" w:eastAsia="仿宋_GB2312" w:cs="仿宋_GB2312"/>
                <w:sz w:val="18"/>
                <w:u w:color="auto"/>
              </w:rPr>
              <w:t>五、事业收入</w:t>
            </w:r>
          </w:p>
        </w:tc>
        <w:tc>
          <w:tcPr>
            <w:tcW w:w="1233" w:type="dxa"/>
          </w:tcPr>
          <w:p w14:paraId="2EA29750">
            <w:r>
              <w:rPr>
                <w:rFonts w:ascii="仿宋_GB2312" w:hAnsi="仿宋_GB2312" w:eastAsia="仿宋_GB2312" w:cs="仿宋_GB2312"/>
                <w:sz w:val="18"/>
                <w:u w:color="auto"/>
              </w:rPr>
              <w:t>0.00</w:t>
            </w:r>
          </w:p>
        </w:tc>
        <w:tc>
          <w:tcPr>
            <w:tcW w:w="3083" w:type="dxa"/>
          </w:tcPr>
          <w:p w14:paraId="0A334FD5">
            <w:r>
              <w:rPr>
                <w:rFonts w:ascii="仿宋_GB2312" w:hAnsi="仿宋_GB2312" w:eastAsia="仿宋_GB2312" w:cs="仿宋_GB2312"/>
                <w:sz w:val="18"/>
                <w:u w:color="auto"/>
              </w:rPr>
              <w:t>五、教育支出</w:t>
            </w:r>
          </w:p>
        </w:tc>
        <w:tc>
          <w:tcPr>
            <w:tcW w:w="1233" w:type="dxa"/>
          </w:tcPr>
          <w:p w14:paraId="3235D5F2">
            <w:r>
              <w:rPr>
                <w:rFonts w:ascii="仿宋_GB2312" w:hAnsi="仿宋_GB2312" w:eastAsia="仿宋_GB2312" w:cs="仿宋_GB2312"/>
                <w:sz w:val="18"/>
                <w:u w:color="auto"/>
              </w:rPr>
              <w:t>0.00</w:t>
            </w:r>
          </w:p>
        </w:tc>
      </w:tr>
      <w:tr w14:paraId="7E70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ADE7E50">
            <w:r>
              <w:rPr>
                <w:rFonts w:ascii="仿宋_GB2312" w:hAnsi="仿宋_GB2312" w:eastAsia="仿宋_GB2312" w:cs="仿宋_GB2312"/>
                <w:sz w:val="18"/>
                <w:u w:color="auto"/>
              </w:rPr>
              <w:t>六、事业单位经营收入</w:t>
            </w:r>
          </w:p>
        </w:tc>
        <w:tc>
          <w:tcPr>
            <w:tcW w:w="1233" w:type="dxa"/>
          </w:tcPr>
          <w:p w14:paraId="5824DA90">
            <w:r>
              <w:rPr>
                <w:rFonts w:ascii="仿宋_GB2312" w:hAnsi="仿宋_GB2312" w:eastAsia="仿宋_GB2312" w:cs="仿宋_GB2312"/>
                <w:sz w:val="18"/>
                <w:u w:color="auto"/>
              </w:rPr>
              <w:t>0.00</w:t>
            </w:r>
          </w:p>
        </w:tc>
        <w:tc>
          <w:tcPr>
            <w:tcW w:w="3083" w:type="dxa"/>
          </w:tcPr>
          <w:p w14:paraId="59DDF7BC">
            <w:r>
              <w:rPr>
                <w:rFonts w:ascii="仿宋_GB2312" w:hAnsi="仿宋_GB2312" w:eastAsia="仿宋_GB2312" w:cs="仿宋_GB2312"/>
                <w:sz w:val="18"/>
                <w:u w:color="auto"/>
              </w:rPr>
              <w:t>六、科学技术支出</w:t>
            </w:r>
          </w:p>
        </w:tc>
        <w:tc>
          <w:tcPr>
            <w:tcW w:w="1233" w:type="dxa"/>
          </w:tcPr>
          <w:p w14:paraId="10B2F9A0">
            <w:r>
              <w:rPr>
                <w:rFonts w:ascii="仿宋_GB2312" w:hAnsi="仿宋_GB2312" w:eastAsia="仿宋_GB2312" w:cs="仿宋_GB2312"/>
                <w:sz w:val="18"/>
                <w:u w:color="auto"/>
              </w:rPr>
              <w:t>0.00</w:t>
            </w:r>
          </w:p>
        </w:tc>
      </w:tr>
      <w:tr w14:paraId="6343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895FAC6">
            <w:r>
              <w:rPr>
                <w:rFonts w:ascii="仿宋_GB2312" w:hAnsi="仿宋_GB2312" w:eastAsia="仿宋_GB2312" w:cs="仿宋_GB2312"/>
                <w:sz w:val="18"/>
                <w:u w:color="auto"/>
              </w:rPr>
              <w:t>七、上级补助收入</w:t>
            </w:r>
          </w:p>
        </w:tc>
        <w:tc>
          <w:tcPr>
            <w:tcW w:w="1233" w:type="dxa"/>
          </w:tcPr>
          <w:p w14:paraId="14810E01">
            <w:r>
              <w:rPr>
                <w:rFonts w:ascii="仿宋_GB2312" w:hAnsi="仿宋_GB2312" w:eastAsia="仿宋_GB2312" w:cs="仿宋_GB2312"/>
                <w:sz w:val="18"/>
                <w:u w:color="auto"/>
              </w:rPr>
              <w:t>0.00</w:t>
            </w:r>
          </w:p>
        </w:tc>
        <w:tc>
          <w:tcPr>
            <w:tcW w:w="3083" w:type="dxa"/>
          </w:tcPr>
          <w:p w14:paraId="6C61AC43">
            <w:r>
              <w:rPr>
                <w:rFonts w:ascii="仿宋_GB2312" w:hAnsi="仿宋_GB2312" w:eastAsia="仿宋_GB2312" w:cs="仿宋_GB2312"/>
                <w:sz w:val="18"/>
                <w:u w:color="auto"/>
              </w:rPr>
              <w:t>七、文化旅游体育与传媒支出</w:t>
            </w:r>
          </w:p>
        </w:tc>
        <w:tc>
          <w:tcPr>
            <w:tcW w:w="1233" w:type="dxa"/>
          </w:tcPr>
          <w:p w14:paraId="192481D0">
            <w:r>
              <w:rPr>
                <w:rFonts w:ascii="仿宋_GB2312" w:hAnsi="仿宋_GB2312" w:eastAsia="仿宋_GB2312" w:cs="仿宋_GB2312"/>
                <w:sz w:val="18"/>
                <w:u w:color="auto"/>
              </w:rPr>
              <w:t>0.00</w:t>
            </w:r>
          </w:p>
        </w:tc>
      </w:tr>
      <w:tr w14:paraId="18F2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AB7D5FD">
            <w:r>
              <w:rPr>
                <w:rFonts w:ascii="仿宋_GB2312" w:hAnsi="仿宋_GB2312" w:eastAsia="仿宋_GB2312" w:cs="仿宋_GB2312"/>
                <w:sz w:val="18"/>
                <w:u w:color="auto"/>
              </w:rPr>
              <w:t>八、附属单位上缴收入</w:t>
            </w:r>
          </w:p>
        </w:tc>
        <w:tc>
          <w:tcPr>
            <w:tcW w:w="1233" w:type="dxa"/>
          </w:tcPr>
          <w:p w14:paraId="7BC46148">
            <w:r>
              <w:rPr>
                <w:rFonts w:ascii="仿宋_GB2312" w:hAnsi="仿宋_GB2312" w:eastAsia="仿宋_GB2312" w:cs="仿宋_GB2312"/>
                <w:sz w:val="18"/>
                <w:u w:color="auto"/>
              </w:rPr>
              <w:t>0.00</w:t>
            </w:r>
          </w:p>
        </w:tc>
        <w:tc>
          <w:tcPr>
            <w:tcW w:w="3083" w:type="dxa"/>
          </w:tcPr>
          <w:p w14:paraId="1F0B0001">
            <w:r>
              <w:rPr>
                <w:rFonts w:ascii="仿宋_GB2312" w:hAnsi="仿宋_GB2312" w:eastAsia="仿宋_GB2312" w:cs="仿宋_GB2312"/>
                <w:sz w:val="18"/>
                <w:u w:color="auto"/>
              </w:rPr>
              <w:t>八、社会保障和就业支出</w:t>
            </w:r>
          </w:p>
        </w:tc>
        <w:tc>
          <w:tcPr>
            <w:tcW w:w="1233" w:type="dxa"/>
          </w:tcPr>
          <w:p w14:paraId="27AC3814">
            <w:r>
              <w:rPr>
                <w:rFonts w:ascii="仿宋_GB2312" w:hAnsi="仿宋_GB2312" w:eastAsia="仿宋_GB2312" w:cs="仿宋_GB2312"/>
                <w:sz w:val="18"/>
                <w:u w:color="auto"/>
              </w:rPr>
              <w:t>0.00</w:t>
            </w:r>
          </w:p>
        </w:tc>
      </w:tr>
      <w:tr w14:paraId="1CFB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FBB0C67">
            <w:r>
              <w:rPr>
                <w:rFonts w:ascii="仿宋_GB2312" w:hAnsi="仿宋_GB2312" w:eastAsia="仿宋_GB2312" w:cs="仿宋_GB2312"/>
                <w:sz w:val="18"/>
                <w:u w:color="auto"/>
              </w:rPr>
              <w:t>九、其他收入</w:t>
            </w:r>
          </w:p>
        </w:tc>
        <w:tc>
          <w:tcPr>
            <w:tcW w:w="1233" w:type="dxa"/>
          </w:tcPr>
          <w:p w14:paraId="2C8B2D2E">
            <w:r>
              <w:rPr>
                <w:rFonts w:ascii="仿宋_GB2312" w:hAnsi="仿宋_GB2312" w:eastAsia="仿宋_GB2312" w:cs="仿宋_GB2312"/>
                <w:sz w:val="18"/>
                <w:u w:color="auto"/>
              </w:rPr>
              <w:t>0.00</w:t>
            </w:r>
          </w:p>
        </w:tc>
        <w:tc>
          <w:tcPr>
            <w:tcW w:w="3083" w:type="dxa"/>
          </w:tcPr>
          <w:p w14:paraId="4CC66453">
            <w:r>
              <w:rPr>
                <w:rFonts w:ascii="仿宋_GB2312" w:hAnsi="仿宋_GB2312" w:eastAsia="仿宋_GB2312" w:cs="仿宋_GB2312"/>
                <w:sz w:val="18"/>
                <w:u w:color="auto"/>
              </w:rPr>
              <w:t>九、卫生健康支出</w:t>
            </w:r>
          </w:p>
        </w:tc>
        <w:tc>
          <w:tcPr>
            <w:tcW w:w="1233" w:type="dxa"/>
          </w:tcPr>
          <w:p w14:paraId="2C66B6E9">
            <w:r>
              <w:rPr>
                <w:rFonts w:ascii="仿宋_GB2312" w:hAnsi="仿宋_GB2312" w:eastAsia="仿宋_GB2312" w:cs="仿宋_GB2312"/>
                <w:sz w:val="18"/>
                <w:u w:color="auto"/>
              </w:rPr>
              <w:t>140.97</w:t>
            </w:r>
          </w:p>
        </w:tc>
      </w:tr>
      <w:tr w14:paraId="69AB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C2E6CDC">
            <w:r>
              <w:rPr>
                <w:rFonts w:ascii="仿宋_GB2312" w:hAnsi="仿宋_GB2312" w:eastAsia="仿宋_GB2312" w:cs="仿宋_GB2312"/>
                <w:sz w:val="18"/>
                <w:u w:color="auto"/>
              </w:rPr>
              <w:t>十、上年结转结余</w:t>
            </w:r>
          </w:p>
        </w:tc>
        <w:tc>
          <w:tcPr>
            <w:tcW w:w="1233" w:type="dxa"/>
          </w:tcPr>
          <w:p w14:paraId="6DCDF79B">
            <w:r>
              <w:rPr>
                <w:rFonts w:ascii="仿宋_GB2312" w:hAnsi="仿宋_GB2312" w:eastAsia="仿宋_GB2312" w:cs="仿宋_GB2312"/>
                <w:sz w:val="18"/>
                <w:u w:color="auto"/>
              </w:rPr>
              <w:t>0.00</w:t>
            </w:r>
          </w:p>
        </w:tc>
        <w:tc>
          <w:tcPr>
            <w:tcW w:w="3083" w:type="dxa"/>
          </w:tcPr>
          <w:p w14:paraId="6F3A3FD7">
            <w:r>
              <w:rPr>
                <w:rFonts w:ascii="仿宋_GB2312" w:hAnsi="仿宋_GB2312" w:eastAsia="仿宋_GB2312" w:cs="仿宋_GB2312"/>
                <w:sz w:val="18"/>
                <w:u w:color="auto"/>
              </w:rPr>
              <w:t>十、节能环保支出</w:t>
            </w:r>
          </w:p>
        </w:tc>
        <w:tc>
          <w:tcPr>
            <w:tcW w:w="1233" w:type="dxa"/>
          </w:tcPr>
          <w:p w14:paraId="318EF1E7">
            <w:r>
              <w:rPr>
                <w:rFonts w:ascii="仿宋_GB2312" w:hAnsi="仿宋_GB2312" w:eastAsia="仿宋_GB2312" w:cs="仿宋_GB2312"/>
                <w:sz w:val="18"/>
                <w:u w:color="auto"/>
              </w:rPr>
              <w:t>0.00</w:t>
            </w:r>
          </w:p>
        </w:tc>
      </w:tr>
      <w:tr w14:paraId="30A1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8AB879A"/>
        </w:tc>
        <w:tc>
          <w:tcPr>
            <w:tcW w:w="1233" w:type="dxa"/>
          </w:tcPr>
          <w:p w14:paraId="288E26CB"/>
        </w:tc>
        <w:tc>
          <w:tcPr>
            <w:tcW w:w="3083" w:type="dxa"/>
          </w:tcPr>
          <w:p w14:paraId="12AA247F">
            <w:r>
              <w:rPr>
                <w:rFonts w:ascii="仿宋_GB2312" w:hAnsi="仿宋_GB2312" w:eastAsia="仿宋_GB2312" w:cs="仿宋_GB2312"/>
                <w:sz w:val="18"/>
                <w:u w:color="auto"/>
              </w:rPr>
              <w:t>十一、城乡社区支出</w:t>
            </w:r>
          </w:p>
        </w:tc>
        <w:tc>
          <w:tcPr>
            <w:tcW w:w="1233" w:type="dxa"/>
          </w:tcPr>
          <w:p w14:paraId="305A7DCD">
            <w:r>
              <w:rPr>
                <w:rFonts w:ascii="仿宋_GB2312" w:hAnsi="仿宋_GB2312" w:eastAsia="仿宋_GB2312" w:cs="仿宋_GB2312"/>
                <w:sz w:val="18"/>
                <w:u w:color="auto"/>
              </w:rPr>
              <w:t>0.00</w:t>
            </w:r>
          </w:p>
        </w:tc>
      </w:tr>
      <w:tr w14:paraId="2A3A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BC01023"/>
        </w:tc>
        <w:tc>
          <w:tcPr>
            <w:tcW w:w="1233" w:type="dxa"/>
          </w:tcPr>
          <w:p w14:paraId="4A444F93"/>
        </w:tc>
        <w:tc>
          <w:tcPr>
            <w:tcW w:w="3083" w:type="dxa"/>
          </w:tcPr>
          <w:p w14:paraId="7FD29116">
            <w:r>
              <w:rPr>
                <w:rFonts w:ascii="仿宋_GB2312" w:hAnsi="仿宋_GB2312" w:eastAsia="仿宋_GB2312" w:cs="仿宋_GB2312"/>
                <w:sz w:val="18"/>
                <w:u w:color="auto"/>
              </w:rPr>
              <w:t>十二、农林水支出</w:t>
            </w:r>
          </w:p>
        </w:tc>
        <w:tc>
          <w:tcPr>
            <w:tcW w:w="1233" w:type="dxa"/>
          </w:tcPr>
          <w:p w14:paraId="2E6FD6FA">
            <w:r>
              <w:rPr>
                <w:rFonts w:ascii="仿宋_GB2312" w:hAnsi="仿宋_GB2312" w:eastAsia="仿宋_GB2312" w:cs="仿宋_GB2312"/>
                <w:sz w:val="18"/>
                <w:u w:color="auto"/>
              </w:rPr>
              <w:t>0.00</w:t>
            </w:r>
          </w:p>
        </w:tc>
      </w:tr>
      <w:tr w14:paraId="53E6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CD3818B"/>
        </w:tc>
        <w:tc>
          <w:tcPr>
            <w:tcW w:w="1233" w:type="dxa"/>
          </w:tcPr>
          <w:p w14:paraId="5537C2FE"/>
        </w:tc>
        <w:tc>
          <w:tcPr>
            <w:tcW w:w="3083" w:type="dxa"/>
          </w:tcPr>
          <w:p w14:paraId="2FD77D1D">
            <w:r>
              <w:rPr>
                <w:rFonts w:ascii="仿宋_GB2312" w:hAnsi="仿宋_GB2312" w:eastAsia="仿宋_GB2312" w:cs="仿宋_GB2312"/>
                <w:sz w:val="18"/>
                <w:u w:color="auto"/>
              </w:rPr>
              <w:t>十三、交通运输支出</w:t>
            </w:r>
          </w:p>
        </w:tc>
        <w:tc>
          <w:tcPr>
            <w:tcW w:w="1233" w:type="dxa"/>
          </w:tcPr>
          <w:p w14:paraId="6C8D4983">
            <w:r>
              <w:rPr>
                <w:rFonts w:ascii="仿宋_GB2312" w:hAnsi="仿宋_GB2312" w:eastAsia="仿宋_GB2312" w:cs="仿宋_GB2312"/>
                <w:sz w:val="18"/>
                <w:u w:color="auto"/>
              </w:rPr>
              <w:t>0.00</w:t>
            </w:r>
          </w:p>
        </w:tc>
      </w:tr>
      <w:tr w14:paraId="2D94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589967C"/>
        </w:tc>
        <w:tc>
          <w:tcPr>
            <w:tcW w:w="1233" w:type="dxa"/>
          </w:tcPr>
          <w:p w14:paraId="72461509"/>
        </w:tc>
        <w:tc>
          <w:tcPr>
            <w:tcW w:w="3083" w:type="dxa"/>
          </w:tcPr>
          <w:p w14:paraId="4D1130D9">
            <w:r>
              <w:rPr>
                <w:rFonts w:ascii="仿宋_GB2312" w:hAnsi="仿宋_GB2312" w:eastAsia="仿宋_GB2312" w:cs="仿宋_GB2312"/>
                <w:sz w:val="18"/>
                <w:u w:color="auto"/>
              </w:rPr>
              <w:t>十四、资源勘探工业信息等支出</w:t>
            </w:r>
          </w:p>
        </w:tc>
        <w:tc>
          <w:tcPr>
            <w:tcW w:w="1233" w:type="dxa"/>
          </w:tcPr>
          <w:p w14:paraId="4FDB6D2F">
            <w:r>
              <w:rPr>
                <w:rFonts w:ascii="仿宋_GB2312" w:hAnsi="仿宋_GB2312" w:eastAsia="仿宋_GB2312" w:cs="仿宋_GB2312"/>
                <w:sz w:val="18"/>
                <w:u w:color="auto"/>
              </w:rPr>
              <w:t>0.00</w:t>
            </w:r>
          </w:p>
        </w:tc>
      </w:tr>
      <w:tr w14:paraId="78AF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0F22B80"/>
        </w:tc>
        <w:tc>
          <w:tcPr>
            <w:tcW w:w="1233" w:type="dxa"/>
          </w:tcPr>
          <w:p w14:paraId="1957AA98"/>
        </w:tc>
        <w:tc>
          <w:tcPr>
            <w:tcW w:w="3083" w:type="dxa"/>
          </w:tcPr>
          <w:p w14:paraId="3660DE34">
            <w:r>
              <w:rPr>
                <w:rFonts w:ascii="仿宋_GB2312" w:hAnsi="仿宋_GB2312" w:eastAsia="仿宋_GB2312" w:cs="仿宋_GB2312"/>
                <w:sz w:val="18"/>
                <w:u w:color="auto"/>
              </w:rPr>
              <w:t>十五、商业服务业等支出</w:t>
            </w:r>
          </w:p>
        </w:tc>
        <w:tc>
          <w:tcPr>
            <w:tcW w:w="1233" w:type="dxa"/>
          </w:tcPr>
          <w:p w14:paraId="41A0FF88">
            <w:r>
              <w:rPr>
                <w:rFonts w:ascii="仿宋_GB2312" w:hAnsi="仿宋_GB2312" w:eastAsia="仿宋_GB2312" w:cs="仿宋_GB2312"/>
                <w:sz w:val="18"/>
                <w:u w:color="auto"/>
              </w:rPr>
              <w:t>0.00</w:t>
            </w:r>
          </w:p>
        </w:tc>
      </w:tr>
      <w:tr w14:paraId="47A0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DD0C0B1"/>
        </w:tc>
        <w:tc>
          <w:tcPr>
            <w:tcW w:w="1233" w:type="dxa"/>
          </w:tcPr>
          <w:p w14:paraId="16B7D3D5"/>
        </w:tc>
        <w:tc>
          <w:tcPr>
            <w:tcW w:w="3083" w:type="dxa"/>
          </w:tcPr>
          <w:p w14:paraId="7D166793">
            <w:r>
              <w:rPr>
                <w:rFonts w:ascii="仿宋_GB2312" w:hAnsi="仿宋_GB2312" w:eastAsia="仿宋_GB2312" w:cs="仿宋_GB2312"/>
                <w:sz w:val="18"/>
                <w:u w:color="auto"/>
              </w:rPr>
              <w:t>十六、金融支出</w:t>
            </w:r>
          </w:p>
        </w:tc>
        <w:tc>
          <w:tcPr>
            <w:tcW w:w="1233" w:type="dxa"/>
          </w:tcPr>
          <w:p w14:paraId="176D2506">
            <w:r>
              <w:rPr>
                <w:rFonts w:ascii="仿宋_GB2312" w:hAnsi="仿宋_GB2312" w:eastAsia="仿宋_GB2312" w:cs="仿宋_GB2312"/>
                <w:sz w:val="18"/>
                <w:u w:color="auto"/>
              </w:rPr>
              <w:t>0.00</w:t>
            </w:r>
          </w:p>
        </w:tc>
      </w:tr>
      <w:tr w14:paraId="30CB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54079A8"/>
        </w:tc>
        <w:tc>
          <w:tcPr>
            <w:tcW w:w="1233" w:type="dxa"/>
          </w:tcPr>
          <w:p w14:paraId="2D006A1B"/>
        </w:tc>
        <w:tc>
          <w:tcPr>
            <w:tcW w:w="3083" w:type="dxa"/>
          </w:tcPr>
          <w:p w14:paraId="51007BC4">
            <w:r>
              <w:rPr>
                <w:rFonts w:ascii="仿宋_GB2312" w:hAnsi="仿宋_GB2312" w:eastAsia="仿宋_GB2312" w:cs="仿宋_GB2312"/>
                <w:sz w:val="18"/>
                <w:u w:color="auto"/>
              </w:rPr>
              <w:t>十七、援助其他地区支出</w:t>
            </w:r>
          </w:p>
        </w:tc>
        <w:tc>
          <w:tcPr>
            <w:tcW w:w="1233" w:type="dxa"/>
          </w:tcPr>
          <w:p w14:paraId="750CAE66">
            <w:r>
              <w:rPr>
                <w:rFonts w:ascii="仿宋_GB2312" w:hAnsi="仿宋_GB2312" w:eastAsia="仿宋_GB2312" w:cs="仿宋_GB2312"/>
                <w:sz w:val="18"/>
                <w:u w:color="auto"/>
              </w:rPr>
              <w:t>0.00</w:t>
            </w:r>
          </w:p>
        </w:tc>
      </w:tr>
      <w:tr w14:paraId="084D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EAA3373"/>
        </w:tc>
        <w:tc>
          <w:tcPr>
            <w:tcW w:w="1233" w:type="dxa"/>
          </w:tcPr>
          <w:p w14:paraId="58AA17C8"/>
        </w:tc>
        <w:tc>
          <w:tcPr>
            <w:tcW w:w="3083" w:type="dxa"/>
          </w:tcPr>
          <w:p w14:paraId="58CDD20E">
            <w:r>
              <w:rPr>
                <w:rFonts w:ascii="仿宋_GB2312" w:hAnsi="仿宋_GB2312" w:eastAsia="仿宋_GB2312" w:cs="仿宋_GB2312"/>
                <w:sz w:val="18"/>
                <w:u w:color="auto"/>
              </w:rPr>
              <w:t>十八、自然资源海洋气象等支出</w:t>
            </w:r>
          </w:p>
        </w:tc>
        <w:tc>
          <w:tcPr>
            <w:tcW w:w="1233" w:type="dxa"/>
          </w:tcPr>
          <w:p w14:paraId="59886F05">
            <w:r>
              <w:rPr>
                <w:rFonts w:ascii="仿宋_GB2312" w:hAnsi="仿宋_GB2312" w:eastAsia="仿宋_GB2312" w:cs="仿宋_GB2312"/>
                <w:sz w:val="18"/>
                <w:u w:color="auto"/>
              </w:rPr>
              <w:t>0.00</w:t>
            </w:r>
          </w:p>
        </w:tc>
      </w:tr>
      <w:tr w14:paraId="3665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C578257"/>
        </w:tc>
        <w:tc>
          <w:tcPr>
            <w:tcW w:w="1233" w:type="dxa"/>
          </w:tcPr>
          <w:p w14:paraId="691D437C"/>
        </w:tc>
        <w:tc>
          <w:tcPr>
            <w:tcW w:w="3083" w:type="dxa"/>
          </w:tcPr>
          <w:p w14:paraId="4E113EE0">
            <w:r>
              <w:rPr>
                <w:rFonts w:ascii="仿宋_GB2312" w:hAnsi="仿宋_GB2312" w:eastAsia="仿宋_GB2312" w:cs="仿宋_GB2312"/>
                <w:sz w:val="18"/>
                <w:u w:color="auto"/>
              </w:rPr>
              <w:t>十九、住房保障支出</w:t>
            </w:r>
          </w:p>
        </w:tc>
        <w:tc>
          <w:tcPr>
            <w:tcW w:w="1233" w:type="dxa"/>
          </w:tcPr>
          <w:p w14:paraId="056A2F52">
            <w:r>
              <w:rPr>
                <w:rFonts w:ascii="仿宋_GB2312" w:hAnsi="仿宋_GB2312" w:eastAsia="仿宋_GB2312" w:cs="仿宋_GB2312"/>
                <w:sz w:val="18"/>
                <w:u w:color="auto"/>
              </w:rPr>
              <w:t>0.00</w:t>
            </w:r>
          </w:p>
        </w:tc>
      </w:tr>
      <w:tr w14:paraId="6DF3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C1212FB"/>
        </w:tc>
        <w:tc>
          <w:tcPr>
            <w:tcW w:w="1233" w:type="dxa"/>
          </w:tcPr>
          <w:p w14:paraId="5E3F6AB6"/>
        </w:tc>
        <w:tc>
          <w:tcPr>
            <w:tcW w:w="3083" w:type="dxa"/>
          </w:tcPr>
          <w:p w14:paraId="72FB0365">
            <w:r>
              <w:rPr>
                <w:rFonts w:ascii="仿宋_GB2312" w:hAnsi="仿宋_GB2312" w:eastAsia="仿宋_GB2312" w:cs="仿宋_GB2312"/>
                <w:sz w:val="18"/>
                <w:u w:color="auto"/>
              </w:rPr>
              <w:t>二十、粮油物资储备支出</w:t>
            </w:r>
          </w:p>
        </w:tc>
        <w:tc>
          <w:tcPr>
            <w:tcW w:w="1233" w:type="dxa"/>
          </w:tcPr>
          <w:p w14:paraId="4DA1ADDF">
            <w:r>
              <w:rPr>
                <w:rFonts w:ascii="仿宋_GB2312" w:hAnsi="仿宋_GB2312" w:eastAsia="仿宋_GB2312" w:cs="仿宋_GB2312"/>
                <w:sz w:val="18"/>
                <w:u w:color="auto"/>
              </w:rPr>
              <w:t>0.00</w:t>
            </w:r>
          </w:p>
        </w:tc>
      </w:tr>
      <w:tr w14:paraId="1C87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58DA80A"/>
        </w:tc>
        <w:tc>
          <w:tcPr>
            <w:tcW w:w="1233" w:type="dxa"/>
          </w:tcPr>
          <w:p w14:paraId="23E4A42D"/>
        </w:tc>
        <w:tc>
          <w:tcPr>
            <w:tcW w:w="3083" w:type="dxa"/>
          </w:tcPr>
          <w:p w14:paraId="4F525CEC">
            <w:r>
              <w:rPr>
                <w:rFonts w:ascii="仿宋_GB2312" w:hAnsi="仿宋_GB2312" w:eastAsia="仿宋_GB2312" w:cs="仿宋_GB2312"/>
                <w:sz w:val="18"/>
                <w:u w:color="auto"/>
              </w:rPr>
              <w:t>二十一、国有资本经营预算支出</w:t>
            </w:r>
          </w:p>
        </w:tc>
        <w:tc>
          <w:tcPr>
            <w:tcW w:w="1233" w:type="dxa"/>
          </w:tcPr>
          <w:p w14:paraId="1032B9F7">
            <w:r>
              <w:rPr>
                <w:rFonts w:ascii="仿宋_GB2312" w:hAnsi="仿宋_GB2312" w:eastAsia="仿宋_GB2312" w:cs="仿宋_GB2312"/>
                <w:sz w:val="18"/>
                <w:u w:color="auto"/>
              </w:rPr>
              <w:t>0.00</w:t>
            </w:r>
          </w:p>
        </w:tc>
      </w:tr>
      <w:tr w14:paraId="1F0A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2872B9E"/>
        </w:tc>
        <w:tc>
          <w:tcPr>
            <w:tcW w:w="1233" w:type="dxa"/>
          </w:tcPr>
          <w:p w14:paraId="075D13B2"/>
        </w:tc>
        <w:tc>
          <w:tcPr>
            <w:tcW w:w="3083" w:type="dxa"/>
          </w:tcPr>
          <w:p w14:paraId="7488A2D2">
            <w:r>
              <w:rPr>
                <w:rFonts w:ascii="仿宋_GB2312" w:hAnsi="仿宋_GB2312" w:eastAsia="仿宋_GB2312" w:cs="仿宋_GB2312"/>
                <w:sz w:val="18"/>
                <w:u w:color="auto"/>
              </w:rPr>
              <w:t>二十二、灾害防治及应急管理支出</w:t>
            </w:r>
          </w:p>
        </w:tc>
        <w:tc>
          <w:tcPr>
            <w:tcW w:w="1233" w:type="dxa"/>
          </w:tcPr>
          <w:p w14:paraId="09CE362A">
            <w:r>
              <w:rPr>
                <w:rFonts w:ascii="仿宋_GB2312" w:hAnsi="仿宋_GB2312" w:eastAsia="仿宋_GB2312" w:cs="仿宋_GB2312"/>
                <w:sz w:val="18"/>
                <w:u w:color="auto"/>
              </w:rPr>
              <w:t>0.00</w:t>
            </w:r>
          </w:p>
        </w:tc>
      </w:tr>
      <w:tr w14:paraId="5D75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8AB451F"/>
        </w:tc>
        <w:tc>
          <w:tcPr>
            <w:tcW w:w="1233" w:type="dxa"/>
          </w:tcPr>
          <w:p w14:paraId="0EB4DC61"/>
        </w:tc>
        <w:tc>
          <w:tcPr>
            <w:tcW w:w="3083" w:type="dxa"/>
          </w:tcPr>
          <w:p w14:paraId="16906A19">
            <w:r>
              <w:rPr>
                <w:rFonts w:ascii="仿宋_GB2312" w:hAnsi="仿宋_GB2312" w:eastAsia="仿宋_GB2312" w:cs="仿宋_GB2312"/>
                <w:sz w:val="18"/>
                <w:u w:color="auto"/>
              </w:rPr>
              <w:t>二十三、其他支出</w:t>
            </w:r>
          </w:p>
        </w:tc>
        <w:tc>
          <w:tcPr>
            <w:tcW w:w="1233" w:type="dxa"/>
          </w:tcPr>
          <w:p w14:paraId="7D33B6AE">
            <w:r>
              <w:rPr>
                <w:rFonts w:ascii="仿宋_GB2312" w:hAnsi="仿宋_GB2312" w:eastAsia="仿宋_GB2312" w:cs="仿宋_GB2312"/>
                <w:sz w:val="18"/>
                <w:u w:color="auto"/>
              </w:rPr>
              <w:t>0.00</w:t>
            </w:r>
          </w:p>
        </w:tc>
      </w:tr>
      <w:tr w14:paraId="59B8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E1B0E00"/>
        </w:tc>
        <w:tc>
          <w:tcPr>
            <w:tcW w:w="1233" w:type="dxa"/>
          </w:tcPr>
          <w:p w14:paraId="74464B77"/>
        </w:tc>
        <w:tc>
          <w:tcPr>
            <w:tcW w:w="3083" w:type="dxa"/>
          </w:tcPr>
          <w:p w14:paraId="3E132002">
            <w:r>
              <w:rPr>
                <w:rFonts w:ascii="仿宋_GB2312" w:hAnsi="仿宋_GB2312" w:eastAsia="仿宋_GB2312" w:cs="仿宋_GB2312"/>
                <w:sz w:val="18"/>
                <w:u w:color="auto"/>
              </w:rPr>
              <w:t>二十四、债务还本支出</w:t>
            </w:r>
          </w:p>
        </w:tc>
        <w:tc>
          <w:tcPr>
            <w:tcW w:w="1233" w:type="dxa"/>
          </w:tcPr>
          <w:p w14:paraId="4413448D">
            <w:r>
              <w:rPr>
                <w:rFonts w:ascii="仿宋_GB2312" w:hAnsi="仿宋_GB2312" w:eastAsia="仿宋_GB2312" w:cs="仿宋_GB2312"/>
                <w:sz w:val="18"/>
                <w:u w:color="auto"/>
              </w:rPr>
              <w:t>0.00</w:t>
            </w:r>
          </w:p>
        </w:tc>
      </w:tr>
      <w:tr w14:paraId="0761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34B4260"/>
        </w:tc>
        <w:tc>
          <w:tcPr>
            <w:tcW w:w="1233" w:type="dxa"/>
          </w:tcPr>
          <w:p w14:paraId="104A143A"/>
        </w:tc>
        <w:tc>
          <w:tcPr>
            <w:tcW w:w="3083" w:type="dxa"/>
          </w:tcPr>
          <w:p w14:paraId="6315B54E">
            <w:r>
              <w:rPr>
                <w:rFonts w:ascii="仿宋_GB2312" w:hAnsi="仿宋_GB2312" w:eastAsia="仿宋_GB2312" w:cs="仿宋_GB2312"/>
                <w:sz w:val="18"/>
                <w:u w:color="auto"/>
              </w:rPr>
              <w:t>二十五、债务付息支出</w:t>
            </w:r>
          </w:p>
        </w:tc>
        <w:tc>
          <w:tcPr>
            <w:tcW w:w="1233" w:type="dxa"/>
          </w:tcPr>
          <w:p w14:paraId="0DA5231C">
            <w:r>
              <w:rPr>
                <w:rFonts w:ascii="仿宋_GB2312" w:hAnsi="仿宋_GB2312" w:eastAsia="仿宋_GB2312" w:cs="仿宋_GB2312"/>
                <w:sz w:val="18"/>
                <w:u w:color="auto"/>
              </w:rPr>
              <w:t>0.00</w:t>
            </w:r>
          </w:p>
        </w:tc>
      </w:tr>
      <w:tr w14:paraId="0533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402E9932"/>
        </w:tc>
        <w:tc>
          <w:tcPr>
            <w:tcW w:w="1233" w:type="dxa"/>
          </w:tcPr>
          <w:p w14:paraId="0904BDF5"/>
        </w:tc>
        <w:tc>
          <w:tcPr>
            <w:tcW w:w="3083" w:type="dxa"/>
          </w:tcPr>
          <w:p w14:paraId="2BE3E483">
            <w:r>
              <w:rPr>
                <w:rFonts w:ascii="仿宋_GB2312" w:hAnsi="仿宋_GB2312" w:eastAsia="仿宋_GB2312" w:cs="仿宋_GB2312"/>
                <w:sz w:val="18"/>
                <w:u w:color="auto"/>
              </w:rPr>
              <w:t>二十六、债务发行费用支出</w:t>
            </w:r>
          </w:p>
        </w:tc>
        <w:tc>
          <w:tcPr>
            <w:tcW w:w="1233" w:type="dxa"/>
          </w:tcPr>
          <w:p w14:paraId="40175665">
            <w:r>
              <w:rPr>
                <w:rFonts w:ascii="仿宋_GB2312" w:hAnsi="仿宋_GB2312" w:eastAsia="仿宋_GB2312" w:cs="仿宋_GB2312"/>
                <w:sz w:val="18"/>
                <w:u w:color="auto"/>
              </w:rPr>
              <w:t>0.00</w:t>
            </w:r>
          </w:p>
        </w:tc>
      </w:tr>
      <w:tr w14:paraId="133B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B17335E">
            <w:r>
              <w:rPr>
                <w:rFonts w:ascii="仿宋_GB2312" w:hAnsi="仿宋_GB2312" w:eastAsia="仿宋_GB2312" w:cs="仿宋_GB2312"/>
                <w:b/>
                <w:sz w:val="22"/>
                <w:u w:color="auto"/>
              </w:rPr>
              <w:t>收入合计</w:t>
            </w:r>
          </w:p>
        </w:tc>
        <w:tc>
          <w:tcPr>
            <w:tcW w:w="1233" w:type="dxa"/>
          </w:tcPr>
          <w:p w14:paraId="2C2D5D83">
            <w:r>
              <w:rPr>
                <w:rFonts w:ascii="仿宋_GB2312" w:hAnsi="仿宋_GB2312" w:eastAsia="仿宋_GB2312" w:cs="仿宋_GB2312"/>
                <w:b/>
                <w:sz w:val="22"/>
                <w:u w:color="auto"/>
              </w:rPr>
              <w:t>140.97</w:t>
            </w:r>
          </w:p>
        </w:tc>
        <w:tc>
          <w:tcPr>
            <w:tcW w:w="3083" w:type="dxa"/>
          </w:tcPr>
          <w:p w14:paraId="13588B71">
            <w:r>
              <w:rPr>
                <w:rFonts w:ascii="仿宋_GB2312" w:hAnsi="仿宋_GB2312" w:eastAsia="仿宋_GB2312" w:cs="仿宋_GB2312"/>
                <w:b/>
                <w:sz w:val="22"/>
                <w:u w:color="auto"/>
              </w:rPr>
              <w:t>支出合计</w:t>
            </w:r>
          </w:p>
        </w:tc>
        <w:tc>
          <w:tcPr>
            <w:tcW w:w="1233" w:type="dxa"/>
          </w:tcPr>
          <w:p w14:paraId="0CE4A0BE">
            <w:r>
              <w:rPr>
                <w:rFonts w:ascii="仿宋_GB2312" w:hAnsi="仿宋_GB2312" w:eastAsia="仿宋_GB2312" w:cs="仿宋_GB2312"/>
                <w:b/>
                <w:sz w:val="22"/>
                <w:u w:color="auto"/>
              </w:rPr>
              <w:t>140.97</w:t>
            </w:r>
          </w:p>
        </w:tc>
      </w:tr>
    </w:tbl>
    <w:p w14:paraId="7985977B">
      <w:pPr>
        <w:tabs>
          <w:tab w:val="left" w:pos="7513"/>
        </w:tabs>
        <w:adjustRightInd w:val="0"/>
        <w:snapToGrid w:val="0"/>
        <w:spacing w:line="600" w:lineRule="exact"/>
        <w:rPr>
          <w:rFonts w:ascii="黑体" w:hAnsi="黑体" w:eastAsia="黑体"/>
          <w:sz w:val="32"/>
          <w:szCs w:val="32"/>
        </w:rPr>
      </w:pPr>
    </w:p>
    <w:p w14:paraId="1235FAFB">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14:paraId="50A822C9">
      <w:pPr>
        <w:pStyle w:val="2"/>
        <w:spacing w:before="0" w:after="0"/>
      </w:pPr>
      <w:bookmarkStart w:id="6" w:name="_Toc9802"/>
      <w:r>
        <w:rPr>
          <w:rFonts w:hint="eastAsia"/>
        </w:rPr>
        <w:t>二、收入预算总表</w:t>
      </w:r>
      <w:bookmarkEnd w:id="6"/>
    </w:p>
    <w:p w14:paraId="7F6DCB60">
      <w:pPr>
        <w:tabs>
          <w:tab w:val="left" w:pos="7513"/>
        </w:tabs>
        <w:adjustRightInd w:val="0"/>
        <w:snapToGrid w:val="0"/>
        <w:spacing w:line="600" w:lineRule="exact"/>
        <w:jc w:val="center"/>
        <w:rPr>
          <w:rFonts w:ascii="仿宋" w:hAnsi="仿宋" w:eastAsia="仿宋"/>
          <w:sz w:val="32"/>
          <w:szCs w:val="32"/>
        </w:rPr>
      </w:pPr>
      <w:r>
        <w:rPr>
          <w:rFonts w:hint="eastAsia" w:ascii="Times New Roman" w:hAnsi="Times New Roman" w:eastAsia="Times New Roman" w:cs="Times New Roman"/>
          <w:sz w:val="32"/>
          <w:lang w:val="en-US" w:eastAsia="zh-CN"/>
        </w:rPr>
        <w:t>2025</w:t>
      </w:r>
      <w:r>
        <w:rPr>
          <w:rFonts w:ascii="方正小标宋简体" w:hAnsi="方正小标宋简体" w:eastAsia="方正小标宋简体" w:cs="方正小标宋简体"/>
          <w:sz w:val="32"/>
        </w:rPr>
        <w:t>年度收入预算总表</w:t>
      </w:r>
    </w:p>
    <w:p w14:paraId="5A837AD6">
      <w:pPr>
        <w:tabs>
          <w:tab w:val="left" w:pos="7513"/>
        </w:tabs>
        <w:adjustRightInd w:val="0"/>
        <w:snapToGrid w:val="0"/>
        <w:spacing w:line="300" w:lineRule="exact"/>
        <w:jc w:val="right"/>
        <w:rPr>
          <w:rFonts w:ascii="仿宋" w:hAnsi="仿宋" w:eastAsia="仿宋"/>
          <w:sz w:val="18"/>
          <w:szCs w:val="18"/>
        </w:rPr>
      </w:pPr>
      <w:r>
        <w:rPr>
          <w:rFonts w:hint="eastAsia" w:ascii="宋体" w:hAnsi="宋体" w:eastAsia="宋体" w:cs="宋体"/>
          <w:kern w:val="0"/>
          <w:sz w:val="20"/>
          <w:szCs w:val="20"/>
        </w:rPr>
        <w:t>单位：万元</w:t>
      </w:r>
    </w:p>
    <w:tbl>
      <w:tblPr>
        <w:tblStyle w:val="9"/>
        <w:tblW w:w="15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030"/>
        <w:gridCol w:w="3088"/>
        <w:gridCol w:w="1029"/>
        <w:gridCol w:w="1029"/>
        <w:gridCol w:w="1029"/>
        <w:gridCol w:w="1029"/>
        <w:gridCol w:w="1029"/>
        <w:gridCol w:w="1029"/>
        <w:gridCol w:w="1029"/>
        <w:gridCol w:w="1029"/>
        <w:gridCol w:w="1029"/>
        <w:gridCol w:w="1029"/>
        <w:gridCol w:w="1029"/>
      </w:tblGrid>
      <w:tr w14:paraId="3CB1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vAlign w:val="center"/>
          </w:tcPr>
          <w:p w14:paraId="1D34F968">
            <w:pPr>
              <w:jc w:val="center"/>
            </w:pPr>
            <w:r>
              <w:rPr>
                <w:rFonts w:ascii="仿宋_GB2312" w:hAnsi="仿宋_GB2312" w:eastAsia="仿宋_GB2312" w:cs="仿宋_GB2312"/>
                <w:b/>
                <w:sz w:val="18"/>
                <w:u w:color="auto"/>
              </w:rPr>
              <w:t>科目编码</w:t>
            </w:r>
          </w:p>
        </w:tc>
        <w:tc>
          <w:tcPr>
            <w:tcW w:w="3087" w:type="dxa"/>
            <w:vAlign w:val="center"/>
          </w:tcPr>
          <w:p w14:paraId="02E2F334">
            <w:pPr>
              <w:jc w:val="center"/>
            </w:pPr>
            <w:r>
              <w:rPr>
                <w:rFonts w:ascii="仿宋_GB2312" w:hAnsi="仿宋_GB2312" w:eastAsia="仿宋_GB2312" w:cs="仿宋_GB2312"/>
                <w:b/>
                <w:sz w:val="18"/>
                <w:u w:color="auto"/>
              </w:rPr>
              <w:t>科目名称</w:t>
            </w:r>
          </w:p>
        </w:tc>
        <w:tc>
          <w:tcPr>
            <w:tcW w:w="1029" w:type="dxa"/>
            <w:vAlign w:val="center"/>
          </w:tcPr>
          <w:p w14:paraId="3E18B0D4">
            <w:pPr>
              <w:jc w:val="center"/>
            </w:pPr>
            <w:r>
              <w:rPr>
                <w:rFonts w:ascii="仿宋_GB2312" w:hAnsi="仿宋_GB2312" w:eastAsia="仿宋_GB2312" w:cs="仿宋_GB2312"/>
                <w:b/>
                <w:sz w:val="18"/>
                <w:u w:color="auto"/>
              </w:rPr>
              <w:t>总计</w:t>
            </w:r>
          </w:p>
        </w:tc>
        <w:tc>
          <w:tcPr>
            <w:tcW w:w="1029" w:type="dxa"/>
            <w:vAlign w:val="center"/>
          </w:tcPr>
          <w:p w14:paraId="01B54D85">
            <w:pPr>
              <w:jc w:val="center"/>
            </w:pPr>
            <w:r>
              <w:rPr>
                <w:rFonts w:ascii="仿宋_GB2312" w:hAnsi="仿宋_GB2312" w:eastAsia="仿宋_GB2312" w:cs="仿宋_GB2312"/>
                <w:b/>
                <w:sz w:val="18"/>
                <w:u w:color="auto"/>
              </w:rPr>
              <w:t>一般公共预算拨款收入</w:t>
            </w:r>
          </w:p>
        </w:tc>
        <w:tc>
          <w:tcPr>
            <w:tcW w:w="1029" w:type="dxa"/>
            <w:vAlign w:val="center"/>
          </w:tcPr>
          <w:p w14:paraId="6D1384E7">
            <w:pPr>
              <w:jc w:val="center"/>
            </w:pPr>
            <w:r>
              <w:rPr>
                <w:rFonts w:ascii="仿宋_GB2312" w:hAnsi="仿宋_GB2312" w:eastAsia="仿宋_GB2312" w:cs="仿宋_GB2312"/>
                <w:b/>
                <w:sz w:val="18"/>
                <w:u w:color="auto"/>
              </w:rPr>
              <w:t>政府性基金预算拨款收入</w:t>
            </w:r>
          </w:p>
        </w:tc>
        <w:tc>
          <w:tcPr>
            <w:tcW w:w="1029" w:type="dxa"/>
            <w:vAlign w:val="center"/>
          </w:tcPr>
          <w:p w14:paraId="46F36382">
            <w:pPr>
              <w:jc w:val="center"/>
            </w:pPr>
            <w:r>
              <w:rPr>
                <w:rFonts w:ascii="仿宋_GB2312" w:hAnsi="仿宋_GB2312" w:eastAsia="仿宋_GB2312" w:cs="仿宋_GB2312"/>
                <w:b/>
                <w:sz w:val="18"/>
                <w:u w:color="auto"/>
              </w:rPr>
              <w:t>国有资本经营预算拨款收入</w:t>
            </w:r>
          </w:p>
        </w:tc>
        <w:tc>
          <w:tcPr>
            <w:tcW w:w="1029" w:type="dxa"/>
            <w:vAlign w:val="center"/>
          </w:tcPr>
          <w:p w14:paraId="060B8333">
            <w:pPr>
              <w:jc w:val="center"/>
            </w:pPr>
            <w:r>
              <w:rPr>
                <w:rFonts w:ascii="仿宋_GB2312" w:hAnsi="仿宋_GB2312" w:eastAsia="仿宋_GB2312" w:cs="仿宋_GB2312"/>
                <w:b/>
                <w:sz w:val="18"/>
                <w:u w:color="auto"/>
              </w:rPr>
              <w:t>财政专户管理资金收入</w:t>
            </w:r>
          </w:p>
        </w:tc>
        <w:tc>
          <w:tcPr>
            <w:tcW w:w="1029" w:type="dxa"/>
            <w:vAlign w:val="center"/>
          </w:tcPr>
          <w:p w14:paraId="6DC6EF15">
            <w:pPr>
              <w:jc w:val="center"/>
            </w:pPr>
            <w:r>
              <w:rPr>
                <w:rFonts w:ascii="仿宋_GB2312" w:hAnsi="仿宋_GB2312" w:eastAsia="仿宋_GB2312" w:cs="仿宋_GB2312"/>
                <w:b/>
                <w:sz w:val="18"/>
                <w:u w:color="auto"/>
              </w:rPr>
              <w:t>事业收入</w:t>
            </w:r>
          </w:p>
        </w:tc>
        <w:tc>
          <w:tcPr>
            <w:tcW w:w="1029" w:type="dxa"/>
            <w:vAlign w:val="center"/>
          </w:tcPr>
          <w:p w14:paraId="7981250B">
            <w:pPr>
              <w:jc w:val="center"/>
            </w:pPr>
            <w:r>
              <w:rPr>
                <w:rFonts w:ascii="仿宋_GB2312" w:hAnsi="仿宋_GB2312" w:eastAsia="仿宋_GB2312" w:cs="仿宋_GB2312"/>
                <w:b/>
                <w:sz w:val="18"/>
                <w:u w:color="auto"/>
              </w:rPr>
              <w:t>事业单位经营收入</w:t>
            </w:r>
          </w:p>
        </w:tc>
        <w:tc>
          <w:tcPr>
            <w:tcW w:w="1029" w:type="dxa"/>
            <w:vAlign w:val="center"/>
          </w:tcPr>
          <w:p w14:paraId="00E70D90">
            <w:pPr>
              <w:jc w:val="center"/>
            </w:pPr>
            <w:r>
              <w:rPr>
                <w:rFonts w:ascii="仿宋_GB2312" w:hAnsi="仿宋_GB2312" w:eastAsia="仿宋_GB2312" w:cs="仿宋_GB2312"/>
                <w:b/>
                <w:sz w:val="18"/>
                <w:u w:color="auto"/>
              </w:rPr>
              <w:t>上级补助收入</w:t>
            </w:r>
          </w:p>
        </w:tc>
        <w:tc>
          <w:tcPr>
            <w:tcW w:w="1029" w:type="dxa"/>
            <w:vAlign w:val="center"/>
          </w:tcPr>
          <w:p w14:paraId="53EC3EC2">
            <w:pPr>
              <w:jc w:val="center"/>
            </w:pPr>
            <w:r>
              <w:rPr>
                <w:rFonts w:ascii="仿宋_GB2312" w:hAnsi="仿宋_GB2312" w:eastAsia="仿宋_GB2312" w:cs="仿宋_GB2312"/>
                <w:b/>
                <w:sz w:val="18"/>
                <w:u w:color="auto"/>
              </w:rPr>
              <w:t>附属单位上缴收入</w:t>
            </w:r>
          </w:p>
        </w:tc>
        <w:tc>
          <w:tcPr>
            <w:tcW w:w="1029" w:type="dxa"/>
            <w:vAlign w:val="center"/>
          </w:tcPr>
          <w:p w14:paraId="01EB5894">
            <w:pPr>
              <w:jc w:val="center"/>
            </w:pPr>
            <w:r>
              <w:rPr>
                <w:rFonts w:ascii="仿宋_GB2312" w:hAnsi="仿宋_GB2312" w:eastAsia="仿宋_GB2312" w:cs="仿宋_GB2312"/>
                <w:b/>
                <w:sz w:val="18"/>
                <w:u w:color="auto"/>
              </w:rPr>
              <w:t>其他收入</w:t>
            </w:r>
          </w:p>
        </w:tc>
        <w:tc>
          <w:tcPr>
            <w:tcW w:w="1029" w:type="dxa"/>
            <w:vAlign w:val="center"/>
          </w:tcPr>
          <w:p w14:paraId="215CDD83">
            <w:pPr>
              <w:jc w:val="center"/>
            </w:pPr>
            <w:r>
              <w:rPr>
                <w:rFonts w:ascii="仿宋_GB2312" w:hAnsi="仿宋_GB2312" w:eastAsia="仿宋_GB2312" w:cs="仿宋_GB2312"/>
                <w:b/>
                <w:sz w:val="18"/>
                <w:u w:color="auto"/>
              </w:rPr>
              <w:t>上年结转结余</w:t>
            </w:r>
          </w:p>
        </w:tc>
      </w:tr>
      <w:tr w14:paraId="1176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14:paraId="70A64E44">
            <w:r>
              <w:rPr>
                <w:rFonts w:ascii="仿宋_GB2312" w:hAnsi="仿宋_GB2312" w:eastAsia="仿宋_GB2312" w:cs="仿宋_GB2312"/>
                <w:b/>
                <w:sz w:val="22"/>
                <w:u w:color="auto"/>
              </w:rPr>
              <w:t>合计</w:t>
            </w:r>
          </w:p>
        </w:tc>
        <w:tc>
          <w:tcPr>
            <w:tcW w:w="3087" w:type="dxa"/>
          </w:tcPr>
          <w:p w14:paraId="60B1D61B"/>
        </w:tc>
        <w:tc>
          <w:tcPr>
            <w:tcW w:w="1029" w:type="dxa"/>
          </w:tcPr>
          <w:p w14:paraId="4F8D0EBF">
            <w:r>
              <w:rPr>
                <w:rFonts w:ascii="仿宋_GB2312" w:hAnsi="仿宋_GB2312" w:eastAsia="仿宋_GB2312" w:cs="仿宋_GB2312"/>
                <w:b/>
                <w:sz w:val="22"/>
                <w:u w:color="auto"/>
              </w:rPr>
              <w:t>140.97</w:t>
            </w:r>
          </w:p>
        </w:tc>
        <w:tc>
          <w:tcPr>
            <w:tcW w:w="1029" w:type="dxa"/>
          </w:tcPr>
          <w:p w14:paraId="5026F5CA">
            <w:r>
              <w:rPr>
                <w:rFonts w:ascii="仿宋_GB2312" w:hAnsi="仿宋_GB2312" w:eastAsia="仿宋_GB2312" w:cs="仿宋_GB2312"/>
                <w:b/>
                <w:sz w:val="22"/>
                <w:u w:color="auto"/>
              </w:rPr>
              <w:t>140.97</w:t>
            </w:r>
          </w:p>
        </w:tc>
        <w:tc>
          <w:tcPr>
            <w:tcW w:w="1029" w:type="dxa"/>
          </w:tcPr>
          <w:p w14:paraId="019092ED">
            <w:r>
              <w:rPr>
                <w:rFonts w:ascii="仿宋_GB2312" w:hAnsi="仿宋_GB2312" w:eastAsia="仿宋_GB2312" w:cs="仿宋_GB2312"/>
                <w:b/>
                <w:sz w:val="22"/>
                <w:u w:color="auto"/>
              </w:rPr>
              <w:t>0.00</w:t>
            </w:r>
          </w:p>
        </w:tc>
        <w:tc>
          <w:tcPr>
            <w:tcW w:w="1029" w:type="dxa"/>
          </w:tcPr>
          <w:p w14:paraId="0FB81297">
            <w:r>
              <w:rPr>
                <w:rFonts w:ascii="仿宋_GB2312" w:hAnsi="仿宋_GB2312" w:eastAsia="仿宋_GB2312" w:cs="仿宋_GB2312"/>
                <w:b/>
                <w:sz w:val="22"/>
                <w:u w:color="auto"/>
              </w:rPr>
              <w:t>0.00</w:t>
            </w:r>
          </w:p>
        </w:tc>
        <w:tc>
          <w:tcPr>
            <w:tcW w:w="1029" w:type="dxa"/>
          </w:tcPr>
          <w:p w14:paraId="7F0AB4F4">
            <w:r>
              <w:rPr>
                <w:rFonts w:ascii="仿宋_GB2312" w:hAnsi="仿宋_GB2312" w:eastAsia="仿宋_GB2312" w:cs="仿宋_GB2312"/>
                <w:b/>
                <w:sz w:val="22"/>
                <w:u w:color="auto"/>
              </w:rPr>
              <w:t>0.00</w:t>
            </w:r>
          </w:p>
        </w:tc>
        <w:tc>
          <w:tcPr>
            <w:tcW w:w="1029" w:type="dxa"/>
          </w:tcPr>
          <w:p w14:paraId="13C44E69">
            <w:r>
              <w:rPr>
                <w:rFonts w:ascii="仿宋_GB2312" w:hAnsi="仿宋_GB2312" w:eastAsia="仿宋_GB2312" w:cs="仿宋_GB2312"/>
                <w:b/>
                <w:sz w:val="22"/>
                <w:u w:color="auto"/>
              </w:rPr>
              <w:t>0.00</w:t>
            </w:r>
          </w:p>
        </w:tc>
        <w:tc>
          <w:tcPr>
            <w:tcW w:w="1029" w:type="dxa"/>
          </w:tcPr>
          <w:p w14:paraId="7A385BF6">
            <w:r>
              <w:rPr>
                <w:rFonts w:ascii="仿宋_GB2312" w:hAnsi="仿宋_GB2312" w:eastAsia="仿宋_GB2312" w:cs="仿宋_GB2312"/>
                <w:b/>
                <w:sz w:val="22"/>
                <w:u w:color="auto"/>
              </w:rPr>
              <w:t>0.00</w:t>
            </w:r>
          </w:p>
        </w:tc>
        <w:tc>
          <w:tcPr>
            <w:tcW w:w="1029" w:type="dxa"/>
          </w:tcPr>
          <w:p w14:paraId="417D3751">
            <w:r>
              <w:rPr>
                <w:rFonts w:ascii="仿宋_GB2312" w:hAnsi="仿宋_GB2312" w:eastAsia="仿宋_GB2312" w:cs="仿宋_GB2312"/>
                <w:b/>
                <w:sz w:val="22"/>
                <w:u w:color="auto"/>
              </w:rPr>
              <w:t>0.00</w:t>
            </w:r>
          </w:p>
        </w:tc>
        <w:tc>
          <w:tcPr>
            <w:tcW w:w="1029" w:type="dxa"/>
          </w:tcPr>
          <w:p w14:paraId="1191010B">
            <w:r>
              <w:rPr>
                <w:rFonts w:ascii="仿宋_GB2312" w:hAnsi="仿宋_GB2312" w:eastAsia="仿宋_GB2312" w:cs="仿宋_GB2312"/>
                <w:b/>
                <w:sz w:val="22"/>
                <w:u w:color="auto"/>
              </w:rPr>
              <w:t>0.00</w:t>
            </w:r>
          </w:p>
        </w:tc>
        <w:tc>
          <w:tcPr>
            <w:tcW w:w="1029" w:type="dxa"/>
          </w:tcPr>
          <w:p w14:paraId="4DFE78A4">
            <w:r>
              <w:rPr>
                <w:rFonts w:ascii="仿宋_GB2312" w:hAnsi="仿宋_GB2312" w:eastAsia="仿宋_GB2312" w:cs="仿宋_GB2312"/>
                <w:b/>
                <w:sz w:val="22"/>
                <w:u w:color="auto"/>
              </w:rPr>
              <w:t>0.00</w:t>
            </w:r>
          </w:p>
        </w:tc>
        <w:tc>
          <w:tcPr>
            <w:tcW w:w="1029" w:type="dxa"/>
          </w:tcPr>
          <w:p w14:paraId="0299F02D">
            <w:r>
              <w:rPr>
                <w:rFonts w:ascii="仿宋_GB2312" w:hAnsi="仿宋_GB2312" w:eastAsia="仿宋_GB2312" w:cs="仿宋_GB2312"/>
                <w:b/>
                <w:sz w:val="22"/>
                <w:u w:color="auto"/>
              </w:rPr>
              <w:t>0.00</w:t>
            </w:r>
          </w:p>
        </w:tc>
      </w:tr>
      <w:tr w14:paraId="7F12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14:paraId="25752803">
            <w:r>
              <w:rPr>
                <w:rFonts w:ascii="仿宋_GB2312" w:hAnsi="仿宋_GB2312" w:eastAsia="仿宋_GB2312" w:cs="仿宋_GB2312"/>
                <w:sz w:val="18"/>
                <w:u w:color="auto"/>
              </w:rPr>
              <w:t>2100716</w:t>
            </w:r>
          </w:p>
        </w:tc>
        <w:tc>
          <w:tcPr>
            <w:tcW w:w="3087" w:type="dxa"/>
          </w:tcPr>
          <w:p w14:paraId="69DF5535">
            <w:r>
              <w:rPr>
                <w:rFonts w:ascii="仿宋_GB2312" w:hAnsi="仿宋_GB2312" w:eastAsia="仿宋_GB2312" w:cs="仿宋_GB2312"/>
                <w:sz w:val="18"/>
                <w:u w:color="auto"/>
              </w:rPr>
              <w:t>计划生育机构</w:t>
            </w:r>
          </w:p>
        </w:tc>
        <w:tc>
          <w:tcPr>
            <w:tcW w:w="1029" w:type="dxa"/>
          </w:tcPr>
          <w:p w14:paraId="5DBB65C4">
            <w:r>
              <w:rPr>
                <w:rFonts w:ascii="仿宋_GB2312" w:hAnsi="仿宋_GB2312" w:eastAsia="仿宋_GB2312" w:cs="仿宋_GB2312"/>
                <w:sz w:val="18"/>
                <w:u w:color="auto"/>
              </w:rPr>
              <w:t>73.15</w:t>
            </w:r>
          </w:p>
        </w:tc>
        <w:tc>
          <w:tcPr>
            <w:tcW w:w="1029" w:type="dxa"/>
          </w:tcPr>
          <w:p w14:paraId="516125B7">
            <w:r>
              <w:rPr>
                <w:rFonts w:ascii="仿宋_GB2312" w:hAnsi="仿宋_GB2312" w:eastAsia="仿宋_GB2312" w:cs="仿宋_GB2312"/>
                <w:sz w:val="18"/>
                <w:u w:color="auto"/>
              </w:rPr>
              <w:t>73.15</w:t>
            </w:r>
          </w:p>
        </w:tc>
        <w:tc>
          <w:tcPr>
            <w:tcW w:w="1029" w:type="dxa"/>
          </w:tcPr>
          <w:p w14:paraId="3EC41434">
            <w:r>
              <w:rPr>
                <w:rFonts w:ascii="仿宋_GB2312" w:hAnsi="仿宋_GB2312" w:eastAsia="仿宋_GB2312" w:cs="仿宋_GB2312"/>
                <w:sz w:val="18"/>
                <w:u w:color="auto"/>
              </w:rPr>
              <w:t>0.00</w:t>
            </w:r>
          </w:p>
        </w:tc>
        <w:tc>
          <w:tcPr>
            <w:tcW w:w="1029" w:type="dxa"/>
          </w:tcPr>
          <w:p w14:paraId="7E3C007C">
            <w:r>
              <w:rPr>
                <w:rFonts w:ascii="仿宋_GB2312" w:hAnsi="仿宋_GB2312" w:eastAsia="仿宋_GB2312" w:cs="仿宋_GB2312"/>
                <w:sz w:val="18"/>
                <w:u w:color="auto"/>
              </w:rPr>
              <w:t>0.00</w:t>
            </w:r>
          </w:p>
        </w:tc>
        <w:tc>
          <w:tcPr>
            <w:tcW w:w="1029" w:type="dxa"/>
          </w:tcPr>
          <w:p w14:paraId="1FE5CF50">
            <w:r>
              <w:rPr>
                <w:rFonts w:ascii="仿宋_GB2312" w:hAnsi="仿宋_GB2312" w:eastAsia="仿宋_GB2312" w:cs="仿宋_GB2312"/>
                <w:sz w:val="18"/>
                <w:u w:color="auto"/>
              </w:rPr>
              <w:t>0.00</w:t>
            </w:r>
          </w:p>
        </w:tc>
        <w:tc>
          <w:tcPr>
            <w:tcW w:w="1029" w:type="dxa"/>
          </w:tcPr>
          <w:p w14:paraId="22F3A069">
            <w:r>
              <w:rPr>
                <w:rFonts w:ascii="仿宋_GB2312" w:hAnsi="仿宋_GB2312" w:eastAsia="仿宋_GB2312" w:cs="仿宋_GB2312"/>
                <w:sz w:val="18"/>
                <w:u w:color="auto"/>
              </w:rPr>
              <w:t>0.00</w:t>
            </w:r>
          </w:p>
        </w:tc>
        <w:tc>
          <w:tcPr>
            <w:tcW w:w="1029" w:type="dxa"/>
          </w:tcPr>
          <w:p w14:paraId="0515C0CC">
            <w:r>
              <w:rPr>
                <w:rFonts w:ascii="仿宋_GB2312" w:hAnsi="仿宋_GB2312" w:eastAsia="仿宋_GB2312" w:cs="仿宋_GB2312"/>
                <w:sz w:val="18"/>
                <w:u w:color="auto"/>
              </w:rPr>
              <w:t>0.00</w:t>
            </w:r>
          </w:p>
        </w:tc>
        <w:tc>
          <w:tcPr>
            <w:tcW w:w="1029" w:type="dxa"/>
          </w:tcPr>
          <w:p w14:paraId="036162BE">
            <w:r>
              <w:rPr>
                <w:rFonts w:ascii="仿宋_GB2312" w:hAnsi="仿宋_GB2312" w:eastAsia="仿宋_GB2312" w:cs="仿宋_GB2312"/>
                <w:sz w:val="18"/>
                <w:u w:color="auto"/>
              </w:rPr>
              <w:t>0.00</w:t>
            </w:r>
          </w:p>
        </w:tc>
        <w:tc>
          <w:tcPr>
            <w:tcW w:w="1029" w:type="dxa"/>
          </w:tcPr>
          <w:p w14:paraId="391B01DD">
            <w:r>
              <w:rPr>
                <w:rFonts w:ascii="仿宋_GB2312" w:hAnsi="仿宋_GB2312" w:eastAsia="仿宋_GB2312" w:cs="仿宋_GB2312"/>
                <w:sz w:val="18"/>
                <w:u w:color="auto"/>
              </w:rPr>
              <w:t>0.00</w:t>
            </w:r>
          </w:p>
        </w:tc>
        <w:tc>
          <w:tcPr>
            <w:tcW w:w="1029" w:type="dxa"/>
          </w:tcPr>
          <w:p w14:paraId="3A9420B1">
            <w:r>
              <w:rPr>
                <w:rFonts w:ascii="仿宋_GB2312" w:hAnsi="仿宋_GB2312" w:eastAsia="仿宋_GB2312" w:cs="仿宋_GB2312"/>
                <w:sz w:val="18"/>
                <w:u w:color="auto"/>
              </w:rPr>
              <w:t>0.00</w:t>
            </w:r>
          </w:p>
        </w:tc>
        <w:tc>
          <w:tcPr>
            <w:tcW w:w="1029" w:type="dxa"/>
          </w:tcPr>
          <w:p w14:paraId="6B40DC0A">
            <w:r>
              <w:rPr>
                <w:rFonts w:ascii="仿宋_GB2312" w:hAnsi="仿宋_GB2312" w:eastAsia="仿宋_GB2312" w:cs="仿宋_GB2312"/>
                <w:sz w:val="18"/>
                <w:u w:color="auto"/>
              </w:rPr>
              <w:t>0.00</w:t>
            </w:r>
          </w:p>
        </w:tc>
      </w:tr>
      <w:tr w14:paraId="251F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14:paraId="38B2DF23">
            <w:r>
              <w:rPr>
                <w:rFonts w:ascii="仿宋_GB2312" w:hAnsi="仿宋_GB2312" w:eastAsia="仿宋_GB2312" w:cs="仿宋_GB2312"/>
                <w:sz w:val="18"/>
                <w:u w:color="auto"/>
              </w:rPr>
              <w:t>2100799</w:t>
            </w:r>
          </w:p>
        </w:tc>
        <w:tc>
          <w:tcPr>
            <w:tcW w:w="3087" w:type="dxa"/>
          </w:tcPr>
          <w:p w14:paraId="37DC7641">
            <w:r>
              <w:rPr>
                <w:rFonts w:ascii="仿宋_GB2312" w:hAnsi="仿宋_GB2312" w:eastAsia="仿宋_GB2312" w:cs="仿宋_GB2312"/>
                <w:sz w:val="18"/>
                <w:u w:color="auto"/>
              </w:rPr>
              <w:t>其他计划生育事务支出</w:t>
            </w:r>
          </w:p>
        </w:tc>
        <w:tc>
          <w:tcPr>
            <w:tcW w:w="1029" w:type="dxa"/>
          </w:tcPr>
          <w:p w14:paraId="75EEC0C5">
            <w:r>
              <w:rPr>
                <w:rFonts w:ascii="仿宋_GB2312" w:hAnsi="仿宋_GB2312" w:eastAsia="仿宋_GB2312" w:cs="仿宋_GB2312"/>
                <w:sz w:val="18"/>
                <w:u w:color="auto"/>
              </w:rPr>
              <w:t>67.82</w:t>
            </w:r>
          </w:p>
        </w:tc>
        <w:tc>
          <w:tcPr>
            <w:tcW w:w="1029" w:type="dxa"/>
          </w:tcPr>
          <w:p w14:paraId="79419CE1">
            <w:r>
              <w:rPr>
                <w:rFonts w:ascii="仿宋_GB2312" w:hAnsi="仿宋_GB2312" w:eastAsia="仿宋_GB2312" w:cs="仿宋_GB2312"/>
                <w:sz w:val="18"/>
                <w:u w:color="auto"/>
              </w:rPr>
              <w:t>67.82</w:t>
            </w:r>
          </w:p>
        </w:tc>
        <w:tc>
          <w:tcPr>
            <w:tcW w:w="1029" w:type="dxa"/>
          </w:tcPr>
          <w:p w14:paraId="78D9AF71">
            <w:r>
              <w:rPr>
                <w:rFonts w:ascii="仿宋_GB2312" w:hAnsi="仿宋_GB2312" w:eastAsia="仿宋_GB2312" w:cs="仿宋_GB2312"/>
                <w:sz w:val="18"/>
                <w:u w:color="auto"/>
              </w:rPr>
              <w:t>0.00</w:t>
            </w:r>
          </w:p>
        </w:tc>
        <w:tc>
          <w:tcPr>
            <w:tcW w:w="1029" w:type="dxa"/>
          </w:tcPr>
          <w:p w14:paraId="4FFEAE3D">
            <w:r>
              <w:rPr>
                <w:rFonts w:ascii="仿宋_GB2312" w:hAnsi="仿宋_GB2312" w:eastAsia="仿宋_GB2312" w:cs="仿宋_GB2312"/>
                <w:sz w:val="18"/>
                <w:u w:color="auto"/>
              </w:rPr>
              <w:t>0.00</w:t>
            </w:r>
          </w:p>
        </w:tc>
        <w:tc>
          <w:tcPr>
            <w:tcW w:w="1029" w:type="dxa"/>
          </w:tcPr>
          <w:p w14:paraId="61416255">
            <w:r>
              <w:rPr>
                <w:rFonts w:ascii="仿宋_GB2312" w:hAnsi="仿宋_GB2312" w:eastAsia="仿宋_GB2312" w:cs="仿宋_GB2312"/>
                <w:sz w:val="18"/>
                <w:u w:color="auto"/>
              </w:rPr>
              <w:t>0.00</w:t>
            </w:r>
          </w:p>
        </w:tc>
        <w:tc>
          <w:tcPr>
            <w:tcW w:w="1029" w:type="dxa"/>
          </w:tcPr>
          <w:p w14:paraId="13097E2A">
            <w:r>
              <w:rPr>
                <w:rFonts w:ascii="仿宋_GB2312" w:hAnsi="仿宋_GB2312" w:eastAsia="仿宋_GB2312" w:cs="仿宋_GB2312"/>
                <w:sz w:val="18"/>
                <w:u w:color="auto"/>
              </w:rPr>
              <w:t>0.00</w:t>
            </w:r>
          </w:p>
        </w:tc>
        <w:tc>
          <w:tcPr>
            <w:tcW w:w="1029" w:type="dxa"/>
          </w:tcPr>
          <w:p w14:paraId="3A27C8C9">
            <w:r>
              <w:rPr>
                <w:rFonts w:ascii="仿宋_GB2312" w:hAnsi="仿宋_GB2312" w:eastAsia="仿宋_GB2312" w:cs="仿宋_GB2312"/>
                <w:sz w:val="18"/>
                <w:u w:color="auto"/>
              </w:rPr>
              <w:t>0.00</w:t>
            </w:r>
          </w:p>
        </w:tc>
        <w:tc>
          <w:tcPr>
            <w:tcW w:w="1029" w:type="dxa"/>
          </w:tcPr>
          <w:p w14:paraId="7B3AB0A0">
            <w:r>
              <w:rPr>
                <w:rFonts w:ascii="仿宋_GB2312" w:hAnsi="仿宋_GB2312" w:eastAsia="仿宋_GB2312" w:cs="仿宋_GB2312"/>
                <w:sz w:val="18"/>
                <w:u w:color="auto"/>
              </w:rPr>
              <w:t>0.00</w:t>
            </w:r>
          </w:p>
        </w:tc>
        <w:tc>
          <w:tcPr>
            <w:tcW w:w="1029" w:type="dxa"/>
          </w:tcPr>
          <w:p w14:paraId="083E57FD">
            <w:r>
              <w:rPr>
                <w:rFonts w:ascii="仿宋_GB2312" w:hAnsi="仿宋_GB2312" w:eastAsia="仿宋_GB2312" w:cs="仿宋_GB2312"/>
                <w:sz w:val="18"/>
                <w:u w:color="auto"/>
              </w:rPr>
              <w:t>0.00</w:t>
            </w:r>
          </w:p>
        </w:tc>
        <w:tc>
          <w:tcPr>
            <w:tcW w:w="1029" w:type="dxa"/>
          </w:tcPr>
          <w:p w14:paraId="529EB631">
            <w:r>
              <w:rPr>
                <w:rFonts w:ascii="仿宋_GB2312" w:hAnsi="仿宋_GB2312" w:eastAsia="仿宋_GB2312" w:cs="仿宋_GB2312"/>
                <w:sz w:val="18"/>
                <w:u w:color="auto"/>
              </w:rPr>
              <w:t>0.00</w:t>
            </w:r>
          </w:p>
        </w:tc>
        <w:tc>
          <w:tcPr>
            <w:tcW w:w="1029" w:type="dxa"/>
          </w:tcPr>
          <w:p w14:paraId="6E9387A4">
            <w:r>
              <w:rPr>
                <w:rFonts w:ascii="仿宋_GB2312" w:hAnsi="仿宋_GB2312" w:eastAsia="仿宋_GB2312" w:cs="仿宋_GB2312"/>
                <w:sz w:val="18"/>
                <w:u w:color="auto"/>
              </w:rPr>
              <w:t>0.00</w:t>
            </w:r>
          </w:p>
        </w:tc>
      </w:tr>
    </w:tbl>
    <w:p w14:paraId="2202B26A">
      <w:pPr>
        <w:tabs>
          <w:tab w:val="left" w:pos="7513"/>
        </w:tabs>
        <w:adjustRightInd w:val="0"/>
        <w:snapToGrid w:val="0"/>
        <w:spacing w:line="600" w:lineRule="exact"/>
        <w:rPr>
          <w:rFonts w:ascii="仿宋" w:hAnsi="仿宋" w:eastAsia="仿宋"/>
          <w:sz w:val="32"/>
          <w:szCs w:val="32"/>
        </w:rPr>
      </w:pPr>
    </w:p>
    <w:p w14:paraId="60B9E0C3">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14:paraId="6C4B78F6">
      <w:pPr>
        <w:pStyle w:val="2"/>
        <w:spacing w:before="0" w:after="0"/>
      </w:pPr>
      <w:bookmarkStart w:id="7" w:name="_Toc23486"/>
      <w:r>
        <w:rPr>
          <w:rFonts w:hint="eastAsia"/>
        </w:rPr>
        <w:t>三、支出预算总表</w:t>
      </w:r>
      <w:bookmarkEnd w:id="7"/>
    </w:p>
    <w:p w14:paraId="5923FB03">
      <w:pPr>
        <w:widowControl/>
        <w:jc w:val="center"/>
        <w:rPr>
          <w:rFonts w:ascii="方正小标宋简体" w:hAnsi="宋体" w:eastAsia="方正小标宋简体" w:cs="宋体"/>
          <w:kern w:val="0"/>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年度支出预算总表</w:t>
      </w:r>
    </w:p>
    <w:p w14:paraId="590D8C4D">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15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44"/>
        <w:gridCol w:w="4633"/>
        <w:gridCol w:w="1544"/>
        <w:gridCol w:w="1544"/>
        <w:gridCol w:w="1543"/>
        <w:gridCol w:w="1543"/>
        <w:gridCol w:w="1543"/>
        <w:gridCol w:w="1543"/>
      </w:tblGrid>
      <w:tr w14:paraId="7790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vAlign w:val="center"/>
          </w:tcPr>
          <w:p w14:paraId="647E11FD">
            <w:pPr>
              <w:jc w:val="center"/>
            </w:pPr>
            <w:r>
              <w:rPr>
                <w:rFonts w:ascii="仿宋_GB2312" w:hAnsi="仿宋_GB2312" w:eastAsia="仿宋_GB2312" w:cs="仿宋_GB2312"/>
                <w:b/>
                <w:sz w:val="18"/>
                <w:u w:color="auto"/>
              </w:rPr>
              <w:t>科目编码</w:t>
            </w:r>
          </w:p>
        </w:tc>
        <w:tc>
          <w:tcPr>
            <w:tcW w:w="4631" w:type="dxa"/>
            <w:vAlign w:val="center"/>
          </w:tcPr>
          <w:p w14:paraId="1572B986">
            <w:pPr>
              <w:jc w:val="center"/>
            </w:pPr>
            <w:r>
              <w:rPr>
                <w:rFonts w:ascii="仿宋_GB2312" w:hAnsi="仿宋_GB2312" w:eastAsia="仿宋_GB2312" w:cs="仿宋_GB2312"/>
                <w:b/>
                <w:sz w:val="18"/>
                <w:u w:color="auto"/>
              </w:rPr>
              <w:t>科目名称</w:t>
            </w:r>
          </w:p>
        </w:tc>
        <w:tc>
          <w:tcPr>
            <w:tcW w:w="1543" w:type="dxa"/>
            <w:vAlign w:val="center"/>
          </w:tcPr>
          <w:p w14:paraId="182FF18F">
            <w:pPr>
              <w:jc w:val="center"/>
            </w:pPr>
            <w:r>
              <w:rPr>
                <w:rFonts w:ascii="仿宋_GB2312" w:hAnsi="仿宋_GB2312" w:eastAsia="仿宋_GB2312" w:cs="仿宋_GB2312"/>
                <w:b/>
                <w:sz w:val="18"/>
                <w:u w:color="auto"/>
              </w:rPr>
              <w:t>合计</w:t>
            </w:r>
          </w:p>
        </w:tc>
        <w:tc>
          <w:tcPr>
            <w:tcW w:w="1543" w:type="dxa"/>
            <w:vAlign w:val="center"/>
          </w:tcPr>
          <w:p w14:paraId="076E8C69">
            <w:pPr>
              <w:jc w:val="center"/>
            </w:pPr>
            <w:r>
              <w:rPr>
                <w:rFonts w:ascii="仿宋_GB2312" w:hAnsi="仿宋_GB2312" w:eastAsia="仿宋_GB2312" w:cs="仿宋_GB2312"/>
                <w:b/>
                <w:sz w:val="18"/>
                <w:u w:color="auto"/>
              </w:rPr>
              <w:t>基本支出</w:t>
            </w:r>
          </w:p>
        </w:tc>
        <w:tc>
          <w:tcPr>
            <w:tcW w:w="1543" w:type="dxa"/>
            <w:vAlign w:val="center"/>
          </w:tcPr>
          <w:p w14:paraId="26804037">
            <w:pPr>
              <w:jc w:val="center"/>
            </w:pPr>
            <w:r>
              <w:rPr>
                <w:rFonts w:ascii="仿宋_GB2312" w:hAnsi="仿宋_GB2312" w:eastAsia="仿宋_GB2312" w:cs="仿宋_GB2312"/>
                <w:b/>
                <w:sz w:val="18"/>
                <w:u w:color="auto"/>
              </w:rPr>
              <w:t>项目支出</w:t>
            </w:r>
          </w:p>
        </w:tc>
        <w:tc>
          <w:tcPr>
            <w:tcW w:w="1543" w:type="dxa"/>
            <w:vAlign w:val="center"/>
          </w:tcPr>
          <w:p w14:paraId="5A560284">
            <w:pPr>
              <w:jc w:val="center"/>
            </w:pPr>
            <w:r>
              <w:rPr>
                <w:rFonts w:ascii="仿宋_GB2312" w:hAnsi="仿宋_GB2312" w:eastAsia="仿宋_GB2312" w:cs="仿宋_GB2312"/>
                <w:b/>
                <w:sz w:val="18"/>
                <w:u w:color="auto"/>
              </w:rPr>
              <w:t>事业单位经营支出</w:t>
            </w:r>
          </w:p>
        </w:tc>
        <w:tc>
          <w:tcPr>
            <w:tcW w:w="1543" w:type="dxa"/>
            <w:vAlign w:val="center"/>
          </w:tcPr>
          <w:p w14:paraId="13A55B62">
            <w:pPr>
              <w:jc w:val="center"/>
            </w:pPr>
            <w:r>
              <w:rPr>
                <w:rFonts w:ascii="仿宋_GB2312" w:hAnsi="仿宋_GB2312" w:eastAsia="仿宋_GB2312" w:cs="仿宋_GB2312"/>
                <w:b/>
                <w:sz w:val="18"/>
                <w:u w:color="auto"/>
              </w:rPr>
              <w:t>上缴上级支出</w:t>
            </w:r>
          </w:p>
        </w:tc>
        <w:tc>
          <w:tcPr>
            <w:tcW w:w="1543" w:type="dxa"/>
            <w:vAlign w:val="center"/>
          </w:tcPr>
          <w:p w14:paraId="5AFA302C">
            <w:pPr>
              <w:jc w:val="center"/>
            </w:pPr>
            <w:r>
              <w:rPr>
                <w:rFonts w:ascii="仿宋_GB2312" w:hAnsi="仿宋_GB2312" w:eastAsia="仿宋_GB2312" w:cs="仿宋_GB2312"/>
                <w:b/>
                <w:sz w:val="18"/>
                <w:u w:color="auto"/>
              </w:rPr>
              <w:t>对附属单位补助支出</w:t>
            </w:r>
          </w:p>
        </w:tc>
      </w:tr>
      <w:tr w14:paraId="6F74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14:paraId="350BD42B">
            <w:r>
              <w:rPr>
                <w:rFonts w:ascii="仿宋_GB2312" w:hAnsi="仿宋_GB2312" w:eastAsia="仿宋_GB2312" w:cs="仿宋_GB2312"/>
                <w:b/>
                <w:sz w:val="22"/>
                <w:u w:color="auto"/>
              </w:rPr>
              <w:t>合计</w:t>
            </w:r>
          </w:p>
        </w:tc>
        <w:tc>
          <w:tcPr>
            <w:tcW w:w="4631" w:type="dxa"/>
          </w:tcPr>
          <w:p w14:paraId="4CAB055B"/>
        </w:tc>
        <w:tc>
          <w:tcPr>
            <w:tcW w:w="1543" w:type="dxa"/>
          </w:tcPr>
          <w:p w14:paraId="69DA4C6B">
            <w:r>
              <w:rPr>
                <w:rFonts w:ascii="仿宋_GB2312" w:hAnsi="仿宋_GB2312" w:eastAsia="仿宋_GB2312" w:cs="仿宋_GB2312"/>
                <w:b/>
                <w:sz w:val="22"/>
                <w:u w:color="auto"/>
              </w:rPr>
              <w:t>140.97</w:t>
            </w:r>
          </w:p>
        </w:tc>
        <w:tc>
          <w:tcPr>
            <w:tcW w:w="1543" w:type="dxa"/>
          </w:tcPr>
          <w:p w14:paraId="5BEC42A7">
            <w:r>
              <w:rPr>
                <w:rFonts w:ascii="仿宋_GB2312" w:hAnsi="仿宋_GB2312" w:eastAsia="仿宋_GB2312" w:cs="仿宋_GB2312"/>
                <w:b/>
                <w:sz w:val="22"/>
                <w:u w:color="auto"/>
              </w:rPr>
              <w:t>65.15</w:t>
            </w:r>
          </w:p>
        </w:tc>
        <w:tc>
          <w:tcPr>
            <w:tcW w:w="1543" w:type="dxa"/>
          </w:tcPr>
          <w:p w14:paraId="2166BA42">
            <w:r>
              <w:rPr>
                <w:rFonts w:ascii="仿宋_GB2312" w:hAnsi="仿宋_GB2312" w:eastAsia="仿宋_GB2312" w:cs="仿宋_GB2312"/>
                <w:b/>
                <w:sz w:val="22"/>
                <w:u w:color="auto"/>
              </w:rPr>
              <w:t>75.82</w:t>
            </w:r>
          </w:p>
        </w:tc>
        <w:tc>
          <w:tcPr>
            <w:tcW w:w="1543" w:type="dxa"/>
          </w:tcPr>
          <w:p w14:paraId="06719391">
            <w:r>
              <w:rPr>
                <w:rFonts w:ascii="仿宋_GB2312" w:hAnsi="仿宋_GB2312" w:eastAsia="仿宋_GB2312" w:cs="仿宋_GB2312"/>
                <w:b/>
                <w:sz w:val="22"/>
                <w:u w:color="auto"/>
              </w:rPr>
              <w:t>0.00</w:t>
            </w:r>
          </w:p>
        </w:tc>
        <w:tc>
          <w:tcPr>
            <w:tcW w:w="1543" w:type="dxa"/>
          </w:tcPr>
          <w:p w14:paraId="5F04B6BA">
            <w:r>
              <w:rPr>
                <w:rFonts w:ascii="仿宋_GB2312" w:hAnsi="仿宋_GB2312" w:eastAsia="仿宋_GB2312" w:cs="仿宋_GB2312"/>
                <w:b/>
                <w:sz w:val="22"/>
                <w:u w:color="auto"/>
              </w:rPr>
              <w:t>0.00</w:t>
            </w:r>
          </w:p>
        </w:tc>
        <w:tc>
          <w:tcPr>
            <w:tcW w:w="1543" w:type="dxa"/>
          </w:tcPr>
          <w:p w14:paraId="5BAF7017">
            <w:r>
              <w:rPr>
                <w:rFonts w:ascii="仿宋_GB2312" w:hAnsi="仿宋_GB2312" w:eastAsia="仿宋_GB2312" w:cs="仿宋_GB2312"/>
                <w:b/>
                <w:sz w:val="22"/>
                <w:u w:color="auto"/>
              </w:rPr>
              <w:t>0.00</w:t>
            </w:r>
          </w:p>
        </w:tc>
      </w:tr>
      <w:tr w14:paraId="2EDA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14:paraId="2F8DAD4D">
            <w:r>
              <w:rPr>
                <w:rFonts w:ascii="仿宋_GB2312" w:hAnsi="仿宋_GB2312" w:eastAsia="仿宋_GB2312" w:cs="仿宋_GB2312"/>
                <w:sz w:val="18"/>
                <w:u w:color="auto"/>
              </w:rPr>
              <w:t>2100716</w:t>
            </w:r>
          </w:p>
        </w:tc>
        <w:tc>
          <w:tcPr>
            <w:tcW w:w="4631" w:type="dxa"/>
          </w:tcPr>
          <w:p w14:paraId="2A092BA3">
            <w:r>
              <w:rPr>
                <w:rFonts w:ascii="仿宋_GB2312" w:hAnsi="仿宋_GB2312" w:eastAsia="仿宋_GB2312" w:cs="仿宋_GB2312"/>
                <w:sz w:val="18"/>
                <w:u w:color="auto"/>
              </w:rPr>
              <w:t>计划生育机构</w:t>
            </w:r>
          </w:p>
        </w:tc>
        <w:tc>
          <w:tcPr>
            <w:tcW w:w="1543" w:type="dxa"/>
          </w:tcPr>
          <w:p w14:paraId="1D23A983">
            <w:r>
              <w:rPr>
                <w:rFonts w:ascii="仿宋_GB2312" w:hAnsi="仿宋_GB2312" w:eastAsia="仿宋_GB2312" w:cs="仿宋_GB2312"/>
                <w:sz w:val="18"/>
                <w:u w:color="auto"/>
              </w:rPr>
              <w:t>73.15</w:t>
            </w:r>
          </w:p>
        </w:tc>
        <w:tc>
          <w:tcPr>
            <w:tcW w:w="1543" w:type="dxa"/>
          </w:tcPr>
          <w:p w14:paraId="5740344E">
            <w:r>
              <w:rPr>
                <w:rFonts w:ascii="仿宋_GB2312" w:hAnsi="仿宋_GB2312" w:eastAsia="仿宋_GB2312" w:cs="仿宋_GB2312"/>
                <w:sz w:val="18"/>
                <w:u w:color="auto"/>
              </w:rPr>
              <w:t>65.15</w:t>
            </w:r>
          </w:p>
        </w:tc>
        <w:tc>
          <w:tcPr>
            <w:tcW w:w="1543" w:type="dxa"/>
          </w:tcPr>
          <w:p w14:paraId="45614586">
            <w:r>
              <w:rPr>
                <w:rFonts w:ascii="仿宋_GB2312" w:hAnsi="仿宋_GB2312" w:eastAsia="仿宋_GB2312" w:cs="仿宋_GB2312"/>
                <w:sz w:val="18"/>
                <w:u w:color="auto"/>
              </w:rPr>
              <w:t>8.00</w:t>
            </w:r>
          </w:p>
        </w:tc>
        <w:tc>
          <w:tcPr>
            <w:tcW w:w="1543" w:type="dxa"/>
          </w:tcPr>
          <w:p w14:paraId="3C06963C">
            <w:r>
              <w:rPr>
                <w:rFonts w:ascii="仿宋_GB2312" w:hAnsi="仿宋_GB2312" w:eastAsia="仿宋_GB2312" w:cs="仿宋_GB2312"/>
                <w:sz w:val="18"/>
                <w:u w:color="auto"/>
              </w:rPr>
              <w:t>0.00</w:t>
            </w:r>
          </w:p>
        </w:tc>
        <w:tc>
          <w:tcPr>
            <w:tcW w:w="1543" w:type="dxa"/>
          </w:tcPr>
          <w:p w14:paraId="2E2E9F6C">
            <w:r>
              <w:rPr>
                <w:rFonts w:ascii="仿宋_GB2312" w:hAnsi="仿宋_GB2312" w:eastAsia="仿宋_GB2312" w:cs="仿宋_GB2312"/>
                <w:sz w:val="18"/>
                <w:u w:color="auto"/>
              </w:rPr>
              <w:t>0.00</w:t>
            </w:r>
          </w:p>
        </w:tc>
        <w:tc>
          <w:tcPr>
            <w:tcW w:w="1543" w:type="dxa"/>
          </w:tcPr>
          <w:p w14:paraId="39154696">
            <w:r>
              <w:rPr>
                <w:rFonts w:ascii="仿宋_GB2312" w:hAnsi="仿宋_GB2312" w:eastAsia="仿宋_GB2312" w:cs="仿宋_GB2312"/>
                <w:sz w:val="18"/>
                <w:u w:color="auto"/>
              </w:rPr>
              <w:t>0.00</w:t>
            </w:r>
          </w:p>
        </w:tc>
      </w:tr>
      <w:tr w14:paraId="67B1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14:paraId="6637016A">
            <w:r>
              <w:rPr>
                <w:rFonts w:ascii="仿宋_GB2312" w:hAnsi="仿宋_GB2312" w:eastAsia="仿宋_GB2312" w:cs="仿宋_GB2312"/>
                <w:sz w:val="18"/>
                <w:u w:color="auto"/>
              </w:rPr>
              <w:t>2100799</w:t>
            </w:r>
          </w:p>
        </w:tc>
        <w:tc>
          <w:tcPr>
            <w:tcW w:w="4631" w:type="dxa"/>
          </w:tcPr>
          <w:p w14:paraId="1E108FF0">
            <w:r>
              <w:rPr>
                <w:rFonts w:ascii="仿宋_GB2312" w:hAnsi="仿宋_GB2312" w:eastAsia="仿宋_GB2312" w:cs="仿宋_GB2312"/>
                <w:sz w:val="18"/>
                <w:u w:color="auto"/>
              </w:rPr>
              <w:t>其他计划生育事务支出</w:t>
            </w:r>
          </w:p>
        </w:tc>
        <w:tc>
          <w:tcPr>
            <w:tcW w:w="1543" w:type="dxa"/>
          </w:tcPr>
          <w:p w14:paraId="34A865F3">
            <w:r>
              <w:rPr>
                <w:rFonts w:ascii="仿宋_GB2312" w:hAnsi="仿宋_GB2312" w:eastAsia="仿宋_GB2312" w:cs="仿宋_GB2312"/>
                <w:sz w:val="18"/>
                <w:u w:color="auto"/>
              </w:rPr>
              <w:t>67.82</w:t>
            </w:r>
          </w:p>
        </w:tc>
        <w:tc>
          <w:tcPr>
            <w:tcW w:w="1543" w:type="dxa"/>
          </w:tcPr>
          <w:p w14:paraId="61CEF113">
            <w:r>
              <w:rPr>
                <w:rFonts w:ascii="仿宋_GB2312" w:hAnsi="仿宋_GB2312" w:eastAsia="仿宋_GB2312" w:cs="仿宋_GB2312"/>
                <w:sz w:val="18"/>
                <w:u w:color="auto"/>
              </w:rPr>
              <w:t>0.00</w:t>
            </w:r>
          </w:p>
        </w:tc>
        <w:tc>
          <w:tcPr>
            <w:tcW w:w="1543" w:type="dxa"/>
          </w:tcPr>
          <w:p w14:paraId="1950497C">
            <w:r>
              <w:rPr>
                <w:rFonts w:ascii="仿宋_GB2312" w:hAnsi="仿宋_GB2312" w:eastAsia="仿宋_GB2312" w:cs="仿宋_GB2312"/>
                <w:sz w:val="18"/>
                <w:u w:color="auto"/>
              </w:rPr>
              <w:t>67.82</w:t>
            </w:r>
          </w:p>
        </w:tc>
        <w:tc>
          <w:tcPr>
            <w:tcW w:w="1543" w:type="dxa"/>
          </w:tcPr>
          <w:p w14:paraId="522925CA">
            <w:r>
              <w:rPr>
                <w:rFonts w:ascii="仿宋_GB2312" w:hAnsi="仿宋_GB2312" w:eastAsia="仿宋_GB2312" w:cs="仿宋_GB2312"/>
                <w:sz w:val="18"/>
                <w:u w:color="auto"/>
              </w:rPr>
              <w:t>0.00</w:t>
            </w:r>
          </w:p>
        </w:tc>
        <w:tc>
          <w:tcPr>
            <w:tcW w:w="1543" w:type="dxa"/>
          </w:tcPr>
          <w:p w14:paraId="2F592300">
            <w:r>
              <w:rPr>
                <w:rFonts w:ascii="仿宋_GB2312" w:hAnsi="仿宋_GB2312" w:eastAsia="仿宋_GB2312" w:cs="仿宋_GB2312"/>
                <w:sz w:val="18"/>
                <w:u w:color="auto"/>
              </w:rPr>
              <w:t>0.00</w:t>
            </w:r>
          </w:p>
        </w:tc>
        <w:tc>
          <w:tcPr>
            <w:tcW w:w="1543" w:type="dxa"/>
          </w:tcPr>
          <w:p w14:paraId="0964E1AD">
            <w:r>
              <w:rPr>
                <w:rFonts w:ascii="仿宋_GB2312" w:hAnsi="仿宋_GB2312" w:eastAsia="仿宋_GB2312" w:cs="仿宋_GB2312"/>
                <w:sz w:val="18"/>
                <w:u w:color="auto"/>
              </w:rPr>
              <w:t>0.00</w:t>
            </w:r>
          </w:p>
        </w:tc>
      </w:tr>
    </w:tbl>
    <w:p w14:paraId="56413DB5">
      <w:pPr>
        <w:tabs>
          <w:tab w:val="left" w:pos="7513"/>
        </w:tabs>
        <w:adjustRightInd w:val="0"/>
        <w:snapToGrid w:val="0"/>
        <w:spacing w:line="600" w:lineRule="exact"/>
        <w:rPr>
          <w:rFonts w:ascii="仿宋" w:hAnsi="仿宋" w:eastAsia="仿宋"/>
          <w:sz w:val="32"/>
          <w:szCs w:val="32"/>
        </w:rPr>
      </w:pPr>
    </w:p>
    <w:p w14:paraId="0156A051">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14:paraId="76B34B08">
      <w:pPr>
        <w:pStyle w:val="2"/>
      </w:pPr>
      <w:bookmarkStart w:id="8" w:name="_Toc8668"/>
      <w:r>
        <w:rPr>
          <w:rFonts w:hint="eastAsia"/>
        </w:rPr>
        <w:t>四、财政拨款收支预算总表</w:t>
      </w:r>
      <w:bookmarkEnd w:id="8"/>
    </w:p>
    <w:p w14:paraId="3FAC9226">
      <w:pPr>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年度财政拨款收支预算总表</w:t>
      </w:r>
    </w:p>
    <w:p w14:paraId="21C51738">
      <w:pPr>
        <w:spacing w:line="300" w:lineRule="exact"/>
        <w:jc w:val="right"/>
        <w:rPr>
          <w:rFonts w:ascii="仿宋" w:hAnsi="仿宋" w:eastAsia="仿宋"/>
          <w:sz w:val="32"/>
          <w:szCs w:val="32"/>
        </w:rPr>
      </w:pPr>
      <w:r>
        <w:rPr>
          <w:rFonts w:hint="eastAsia" w:ascii="宋体" w:hAnsi="宋体" w:eastAsia="宋体" w:cs="宋体"/>
          <w:kern w:val="0"/>
          <w:sz w:val="22"/>
          <w:szCs w:val="24"/>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084"/>
        <w:gridCol w:w="1233"/>
        <w:gridCol w:w="3084"/>
        <w:gridCol w:w="1233"/>
      </w:tblGrid>
      <w:tr w14:paraId="6ABC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316" w:type="dxa"/>
            <w:gridSpan w:val="2"/>
            <w:vAlign w:val="center"/>
          </w:tcPr>
          <w:p w14:paraId="22E451A8">
            <w:pPr>
              <w:jc w:val="center"/>
            </w:pPr>
            <w:r>
              <w:rPr>
                <w:rFonts w:ascii="仿宋_GB2312" w:hAnsi="仿宋_GB2312" w:eastAsia="仿宋_GB2312" w:cs="仿宋_GB2312"/>
                <w:b/>
                <w:sz w:val="22"/>
                <w:u w:color="auto"/>
              </w:rPr>
              <w:t>收入</w:t>
            </w:r>
          </w:p>
        </w:tc>
        <w:tc>
          <w:tcPr>
            <w:tcW w:w="4316" w:type="dxa"/>
            <w:gridSpan w:val="2"/>
            <w:vAlign w:val="center"/>
          </w:tcPr>
          <w:p w14:paraId="092F197E">
            <w:pPr>
              <w:jc w:val="center"/>
            </w:pPr>
            <w:r>
              <w:rPr>
                <w:rFonts w:ascii="仿宋_GB2312" w:hAnsi="仿宋_GB2312" w:eastAsia="仿宋_GB2312" w:cs="仿宋_GB2312"/>
                <w:b/>
                <w:sz w:val="22"/>
                <w:u w:color="auto"/>
              </w:rPr>
              <w:t>支出</w:t>
            </w:r>
          </w:p>
        </w:tc>
      </w:tr>
      <w:tr w14:paraId="6F1E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vAlign w:val="center"/>
          </w:tcPr>
          <w:p w14:paraId="6DFB67C6">
            <w:pPr>
              <w:jc w:val="center"/>
            </w:pPr>
            <w:r>
              <w:rPr>
                <w:rFonts w:ascii="仿宋_GB2312" w:hAnsi="仿宋_GB2312" w:eastAsia="仿宋_GB2312" w:cs="仿宋_GB2312"/>
                <w:b/>
                <w:sz w:val="22"/>
                <w:u w:color="auto"/>
              </w:rPr>
              <w:t>项目</w:t>
            </w:r>
          </w:p>
        </w:tc>
        <w:tc>
          <w:tcPr>
            <w:tcW w:w="1233" w:type="dxa"/>
            <w:vAlign w:val="center"/>
          </w:tcPr>
          <w:p w14:paraId="175F5979">
            <w:pPr>
              <w:jc w:val="center"/>
            </w:pPr>
            <w:r>
              <w:rPr>
                <w:rFonts w:ascii="仿宋_GB2312" w:hAnsi="仿宋_GB2312" w:eastAsia="仿宋_GB2312" w:cs="仿宋_GB2312"/>
                <w:b/>
                <w:sz w:val="22"/>
                <w:u w:color="auto"/>
              </w:rPr>
              <w:t>预算数</w:t>
            </w:r>
          </w:p>
        </w:tc>
        <w:tc>
          <w:tcPr>
            <w:tcW w:w="3083" w:type="dxa"/>
            <w:vAlign w:val="center"/>
          </w:tcPr>
          <w:p w14:paraId="266717FC">
            <w:pPr>
              <w:jc w:val="center"/>
            </w:pPr>
            <w:r>
              <w:rPr>
                <w:rFonts w:ascii="仿宋_GB2312" w:hAnsi="仿宋_GB2312" w:eastAsia="仿宋_GB2312" w:cs="仿宋_GB2312"/>
                <w:b/>
                <w:sz w:val="22"/>
                <w:u w:color="auto"/>
              </w:rPr>
              <w:t>项目</w:t>
            </w:r>
          </w:p>
        </w:tc>
        <w:tc>
          <w:tcPr>
            <w:tcW w:w="1233" w:type="dxa"/>
            <w:vAlign w:val="center"/>
          </w:tcPr>
          <w:p w14:paraId="33E1C469">
            <w:pPr>
              <w:jc w:val="center"/>
            </w:pPr>
            <w:r>
              <w:rPr>
                <w:rFonts w:ascii="仿宋_GB2312" w:hAnsi="仿宋_GB2312" w:eastAsia="仿宋_GB2312" w:cs="仿宋_GB2312"/>
                <w:b/>
                <w:sz w:val="22"/>
                <w:u w:color="auto"/>
              </w:rPr>
              <w:t>预算数</w:t>
            </w:r>
          </w:p>
        </w:tc>
      </w:tr>
      <w:tr w14:paraId="345B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E9B9191">
            <w:r>
              <w:rPr>
                <w:rFonts w:ascii="仿宋_GB2312" w:hAnsi="仿宋_GB2312" w:eastAsia="仿宋_GB2312" w:cs="仿宋_GB2312"/>
                <w:sz w:val="18"/>
                <w:u w:color="auto"/>
              </w:rPr>
              <w:t>一、一般公共预算拨款收入</w:t>
            </w:r>
          </w:p>
        </w:tc>
        <w:tc>
          <w:tcPr>
            <w:tcW w:w="1233" w:type="dxa"/>
          </w:tcPr>
          <w:p w14:paraId="0B2F88D3">
            <w:r>
              <w:rPr>
                <w:rFonts w:ascii="仿宋_GB2312" w:hAnsi="仿宋_GB2312" w:eastAsia="仿宋_GB2312" w:cs="仿宋_GB2312"/>
                <w:sz w:val="18"/>
                <w:u w:color="auto"/>
              </w:rPr>
              <w:t>140.97</w:t>
            </w:r>
          </w:p>
        </w:tc>
        <w:tc>
          <w:tcPr>
            <w:tcW w:w="3083" w:type="dxa"/>
          </w:tcPr>
          <w:p w14:paraId="1AD9BAE5">
            <w:r>
              <w:rPr>
                <w:rFonts w:ascii="仿宋_GB2312" w:hAnsi="仿宋_GB2312" w:eastAsia="仿宋_GB2312" w:cs="仿宋_GB2312"/>
                <w:sz w:val="18"/>
                <w:u w:color="auto"/>
              </w:rPr>
              <w:t>一、一般公共服务支出</w:t>
            </w:r>
          </w:p>
        </w:tc>
        <w:tc>
          <w:tcPr>
            <w:tcW w:w="1233" w:type="dxa"/>
          </w:tcPr>
          <w:p w14:paraId="4BFE5181">
            <w:r>
              <w:rPr>
                <w:rFonts w:ascii="仿宋_GB2312" w:hAnsi="仿宋_GB2312" w:eastAsia="仿宋_GB2312" w:cs="仿宋_GB2312"/>
                <w:sz w:val="18"/>
                <w:u w:color="auto"/>
              </w:rPr>
              <w:t>0.00</w:t>
            </w:r>
          </w:p>
        </w:tc>
      </w:tr>
      <w:tr w14:paraId="2793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CDBC8DF">
            <w:r>
              <w:rPr>
                <w:rFonts w:ascii="仿宋_GB2312" w:hAnsi="仿宋_GB2312" w:eastAsia="仿宋_GB2312" w:cs="仿宋_GB2312"/>
                <w:sz w:val="18"/>
                <w:u w:color="auto"/>
              </w:rPr>
              <w:t>二、政府性基金预算拨款收入</w:t>
            </w:r>
          </w:p>
        </w:tc>
        <w:tc>
          <w:tcPr>
            <w:tcW w:w="1233" w:type="dxa"/>
          </w:tcPr>
          <w:p w14:paraId="42D8E860">
            <w:r>
              <w:rPr>
                <w:rFonts w:ascii="仿宋_GB2312" w:hAnsi="仿宋_GB2312" w:eastAsia="仿宋_GB2312" w:cs="仿宋_GB2312"/>
                <w:sz w:val="18"/>
                <w:u w:color="auto"/>
              </w:rPr>
              <w:t>0.00</w:t>
            </w:r>
          </w:p>
        </w:tc>
        <w:tc>
          <w:tcPr>
            <w:tcW w:w="3083" w:type="dxa"/>
          </w:tcPr>
          <w:p w14:paraId="6B28BAC0">
            <w:r>
              <w:rPr>
                <w:rFonts w:ascii="仿宋_GB2312" w:hAnsi="仿宋_GB2312" w:eastAsia="仿宋_GB2312" w:cs="仿宋_GB2312"/>
                <w:sz w:val="18"/>
                <w:u w:color="auto"/>
              </w:rPr>
              <w:t>二、外交支出</w:t>
            </w:r>
          </w:p>
        </w:tc>
        <w:tc>
          <w:tcPr>
            <w:tcW w:w="1233" w:type="dxa"/>
          </w:tcPr>
          <w:p w14:paraId="2D1D07B3">
            <w:r>
              <w:rPr>
                <w:rFonts w:ascii="仿宋_GB2312" w:hAnsi="仿宋_GB2312" w:eastAsia="仿宋_GB2312" w:cs="仿宋_GB2312"/>
                <w:sz w:val="18"/>
                <w:u w:color="auto"/>
              </w:rPr>
              <w:t>0.00</w:t>
            </w:r>
          </w:p>
        </w:tc>
      </w:tr>
      <w:tr w14:paraId="7318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B826D68">
            <w:r>
              <w:rPr>
                <w:rFonts w:ascii="仿宋_GB2312" w:hAnsi="仿宋_GB2312" w:eastAsia="仿宋_GB2312" w:cs="仿宋_GB2312"/>
                <w:sz w:val="18"/>
                <w:u w:color="auto"/>
              </w:rPr>
              <w:t>三、国有资本经营预算拨款收入</w:t>
            </w:r>
          </w:p>
        </w:tc>
        <w:tc>
          <w:tcPr>
            <w:tcW w:w="1233" w:type="dxa"/>
          </w:tcPr>
          <w:p w14:paraId="1A722DE0">
            <w:r>
              <w:rPr>
                <w:rFonts w:ascii="仿宋_GB2312" w:hAnsi="仿宋_GB2312" w:eastAsia="仿宋_GB2312" w:cs="仿宋_GB2312"/>
                <w:sz w:val="18"/>
                <w:u w:color="auto"/>
              </w:rPr>
              <w:t>0.00</w:t>
            </w:r>
          </w:p>
        </w:tc>
        <w:tc>
          <w:tcPr>
            <w:tcW w:w="3083" w:type="dxa"/>
          </w:tcPr>
          <w:p w14:paraId="2318F4DB">
            <w:r>
              <w:rPr>
                <w:rFonts w:ascii="仿宋_GB2312" w:hAnsi="仿宋_GB2312" w:eastAsia="仿宋_GB2312" w:cs="仿宋_GB2312"/>
                <w:sz w:val="18"/>
                <w:u w:color="auto"/>
              </w:rPr>
              <w:t>三、国防支出</w:t>
            </w:r>
          </w:p>
        </w:tc>
        <w:tc>
          <w:tcPr>
            <w:tcW w:w="1233" w:type="dxa"/>
          </w:tcPr>
          <w:p w14:paraId="3A0DA059">
            <w:r>
              <w:rPr>
                <w:rFonts w:ascii="仿宋_GB2312" w:hAnsi="仿宋_GB2312" w:eastAsia="仿宋_GB2312" w:cs="仿宋_GB2312"/>
                <w:sz w:val="18"/>
                <w:u w:color="auto"/>
              </w:rPr>
              <w:t>0.00</w:t>
            </w:r>
          </w:p>
        </w:tc>
      </w:tr>
      <w:tr w14:paraId="45D0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B4BE282"/>
        </w:tc>
        <w:tc>
          <w:tcPr>
            <w:tcW w:w="1233" w:type="dxa"/>
          </w:tcPr>
          <w:p w14:paraId="43AAAD6A"/>
        </w:tc>
        <w:tc>
          <w:tcPr>
            <w:tcW w:w="3083" w:type="dxa"/>
          </w:tcPr>
          <w:p w14:paraId="3F2943D4">
            <w:r>
              <w:rPr>
                <w:rFonts w:ascii="仿宋_GB2312" w:hAnsi="仿宋_GB2312" w:eastAsia="仿宋_GB2312" w:cs="仿宋_GB2312"/>
                <w:sz w:val="18"/>
                <w:u w:color="auto"/>
              </w:rPr>
              <w:t>四、公共安全支出</w:t>
            </w:r>
          </w:p>
        </w:tc>
        <w:tc>
          <w:tcPr>
            <w:tcW w:w="1233" w:type="dxa"/>
          </w:tcPr>
          <w:p w14:paraId="40A6D57F">
            <w:r>
              <w:rPr>
                <w:rFonts w:ascii="仿宋_GB2312" w:hAnsi="仿宋_GB2312" w:eastAsia="仿宋_GB2312" w:cs="仿宋_GB2312"/>
                <w:sz w:val="18"/>
                <w:u w:color="auto"/>
              </w:rPr>
              <w:t>0.00</w:t>
            </w:r>
          </w:p>
        </w:tc>
      </w:tr>
      <w:tr w14:paraId="2E99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F9B0514"/>
        </w:tc>
        <w:tc>
          <w:tcPr>
            <w:tcW w:w="1233" w:type="dxa"/>
          </w:tcPr>
          <w:p w14:paraId="7BDD9311"/>
        </w:tc>
        <w:tc>
          <w:tcPr>
            <w:tcW w:w="3083" w:type="dxa"/>
          </w:tcPr>
          <w:p w14:paraId="4E19534C">
            <w:r>
              <w:rPr>
                <w:rFonts w:ascii="仿宋_GB2312" w:hAnsi="仿宋_GB2312" w:eastAsia="仿宋_GB2312" w:cs="仿宋_GB2312"/>
                <w:sz w:val="18"/>
                <w:u w:color="auto"/>
              </w:rPr>
              <w:t>五、教育支出</w:t>
            </w:r>
          </w:p>
        </w:tc>
        <w:tc>
          <w:tcPr>
            <w:tcW w:w="1233" w:type="dxa"/>
          </w:tcPr>
          <w:p w14:paraId="43C43CD9">
            <w:r>
              <w:rPr>
                <w:rFonts w:ascii="仿宋_GB2312" w:hAnsi="仿宋_GB2312" w:eastAsia="仿宋_GB2312" w:cs="仿宋_GB2312"/>
                <w:sz w:val="18"/>
                <w:u w:color="auto"/>
              </w:rPr>
              <w:t>0.00</w:t>
            </w:r>
          </w:p>
        </w:tc>
      </w:tr>
      <w:tr w14:paraId="2596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F71395C"/>
        </w:tc>
        <w:tc>
          <w:tcPr>
            <w:tcW w:w="1233" w:type="dxa"/>
          </w:tcPr>
          <w:p w14:paraId="037F591E"/>
        </w:tc>
        <w:tc>
          <w:tcPr>
            <w:tcW w:w="3083" w:type="dxa"/>
          </w:tcPr>
          <w:p w14:paraId="774413A5">
            <w:r>
              <w:rPr>
                <w:rFonts w:ascii="仿宋_GB2312" w:hAnsi="仿宋_GB2312" w:eastAsia="仿宋_GB2312" w:cs="仿宋_GB2312"/>
                <w:sz w:val="18"/>
                <w:u w:color="auto"/>
              </w:rPr>
              <w:t>六、科学技术支出</w:t>
            </w:r>
          </w:p>
        </w:tc>
        <w:tc>
          <w:tcPr>
            <w:tcW w:w="1233" w:type="dxa"/>
          </w:tcPr>
          <w:p w14:paraId="49360C7E">
            <w:r>
              <w:rPr>
                <w:rFonts w:ascii="仿宋_GB2312" w:hAnsi="仿宋_GB2312" w:eastAsia="仿宋_GB2312" w:cs="仿宋_GB2312"/>
                <w:sz w:val="18"/>
                <w:u w:color="auto"/>
              </w:rPr>
              <w:t>0.00</w:t>
            </w:r>
          </w:p>
        </w:tc>
      </w:tr>
      <w:tr w14:paraId="0222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E67292A"/>
        </w:tc>
        <w:tc>
          <w:tcPr>
            <w:tcW w:w="1233" w:type="dxa"/>
          </w:tcPr>
          <w:p w14:paraId="3FBBE210"/>
        </w:tc>
        <w:tc>
          <w:tcPr>
            <w:tcW w:w="3083" w:type="dxa"/>
          </w:tcPr>
          <w:p w14:paraId="5AA4ECF5">
            <w:r>
              <w:rPr>
                <w:rFonts w:ascii="仿宋_GB2312" w:hAnsi="仿宋_GB2312" w:eastAsia="仿宋_GB2312" w:cs="仿宋_GB2312"/>
                <w:sz w:val="18"/>
                <w:u w:color="auto"/>
              </w:rPr>
              <w:t>七、文化旅游体育与传媒支出</w:t>
            </w:r>
          </w:p>
        </w:tc>
        <w:tc>
          <w:tcPr>
            <w:tcW w:w="1233" w:type="dxa"/>
          </w:tcPr>
          <w:p w14:paraId="22C3C53A">
            <w:r>
              <w:rPr>
                <w:rFonts w:ascii="仿宋_GB2312" w:hAnsi="仿宋_GB2312" w:eastAsia="仿宋_GB2312" w:cs="仿宋_GB2312"/>
                <w:sz w:val="18"/>
                <w:u w:color="auto"/>
              </w:rPr>
              <w:t>0.00</w:t>
            </w:r>
          </w:p>
        </w:tc>
      </w:tr>
      <w:tr w14:paraId="62EF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423A79A0"/>
        </w:tc>
        <w:tc>
          <w:tcPr>
            <w:tcW w:w="1233" w:type="dxa"/>
          </w:tcPr>
          <w:p w14:paraId="6F19A01E"/>
        </w:tc>
        <w:tc>
          <w:tcPr>
            <w:tcW w:w="3083" w:type="dxa"/>
          </w:tcPr>
          <w:p w14:paraId="0378B768">
            <w:r>
              <w:rPr>
                <w:rFonts w:ascii="仿宋_GB2312" w:hAnsi="仿宋_GB2312" w:eastAsia="仿宋_GB2312" w:cs="仿宋_GB2312"/>
                <w:sz w:val="18"/>
                <w:u w:color="auto"/>
              </w:rPr>
              <w:t>八、社会保障和就业支出</w:t>
            </w:r>
          </w:p>
        </w:tc>
        <w:tc>
          <w:tcPr>
            <w:tcW w:w="1233" w:type="dxa"/>
          </w:tcPr>
          <w:p w14:paraId="5A470FCF">
            <w:r>
              <w:rPr>
                <w:rFonts w:ascii="仿宋_GB2312" w:hAnsi="仿宋_GB2312" w:eastAsia="仿宋_GB2312" w:cs="仿宋_GB2312"/>
                <w:sz w:val="18"/>
                <w:u w:color="auto"/>
              </w:rPr>
              <w:t>0.00</w:t>
            </w:r>
          </w:p>
        </w:tc>
      </w:tr>
      <w:tr w14:paraId="3228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4095BF9D"/>
        </w:tc>
        <w:tc>
          <w:tcPr>
            <w:tcW w:w="1233" w:type="dxa"/>
          </w:tcPr>
          <w:p w14:paraId="3D7E1646"/>
        </w:tc>
        <w:tc>
          <w:tcPr>
            <w:tcW w:w="3083" w:type="dxa"/>
          </w:tcPr>
          <w:p w14:paraId="10CFF927">
            <w:r>
              <w:rPr>
                <w:rFonts w:ascii="仿宋_GB2312" w:hAnsi="仿宋_GB2312" w:eastAsia="仿宋_GB2312" w:cs="仿宋_GB2312"/>
                <w:sz w:val="18"/>
                <w:u w:color="auto"/>
              </w:rPr>
              <w:t>九、卫生健康支出</w:t>
            </w:r>
          </w:p>
        </w:tc>
        <w:tc>
          <w:tcPr>
            <w:tcW w:w="1233" w:type="dxa"/>
          </w:tcPr>
          <w:p w14:paraId="153F77A5">
            <w:r>
              <w:rPr>
                <w:rFonts w:ascii="仿宋_GB2312" w:hAnsi="仿宋_GB2312" w:eastAsia="仿宋_GB2312" w:cs="仿宋_GB2312"/>
                <w:sz w:val="18"/>
                <w:u w:color="auto"/>
              </w:rPr>
              <w:t>140.97</w:t>
            </w:r>
          </w:p>
        </w:tc>
      </w:tr>
      <w:tr w14:paraId="21C6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53CFD2B"/>
        </w:tc>
        <w:tc>
          <w:tcPr>
            <w:tcW w:w="1233" w:type="dxa"/>
          </w:tcPr>
          <w:p w14:paraId="56888F6B"/>
        </w:tc>
        <w:tc>
          <w:tcPr>
            <w:tcW w:w="3083" w:type="dxa"/>
          </w:tcPr>
          <w:p w14:paraId="7C4CCD8E">
            <w:r>
              <w:rPr>
                <w:rFonts w:ascii="仿宋_GB2312" w:hAnsi="仿宋_GB2312" w:eastAsia="仿宋_GB2312" w:cs="仿宋_GB2312"/>
                <w:sz w:val="18"/>
                <w:u w:color="auto"/>
              </w:rPr>
              <w:t>十、节能环保支出</w:t>
            </w:r>
          </w:p>
        </w:tc>
        <w:tc>
          <w:tcPr>
            <w:tcW w:w="1233" w:type="dxa"/>
          </w:tcPr>
          <w:p w14:paraId="30B7B16B">
            <w:r>
              <w:rPr>
                <w:rFonts w:ascii="仿宋_GB2312" w:hAnsi="仿宋_GB2312" w:eastAsia="仿宋_GB2312" w:cs="仿宋_GB2312"/>
                <w:sz w:val="18"/>
                <w:u w:color="auto"/>
              </w:rPr>
              <w:t>0.00</w:t>
            </w:r>
          </w:p>
        </w:tc>
      </w:tr>
      <w:tr w14:paraId="77C9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141E5A6"/>
        </w:tc>
        <w:tc>
          <w:tcPr>
            <w:tcW w:w="1233" w:type="dxa"/>
          </w:tcPr>
          <w:p w14:paraId="7637964B"/>
        </w:tc>
        <w:tc>
          <w:tcPr>
            <w:tcW w:w="3083" w:type="dxa"/>
          </w:tcPr>
          <w:p w14:paraId="1AC4B0F4">
            <w:r>
              <w:rPr>
                <w:rFonts w:ascii="仿宋_GB2312" w:hAnsi="仿宋_GB2312" w:eastAsia="仿宋_GB2312" w:cs="仿宋_GB2312"/>
                <w:sz w:val="18"/>
                <w:u w:color="auto"/>
              </w:rPr>
              <w:t>十一、城乡社区支出</w:t>
            </w:r>
          </w:p>
        </w:tc>
        <w:tc>
          <w:tcPr>
            <w:tcW w:w="1233" w:type="dxa"/>
          </w:tcPr>
          <w:p w14:paraId="7290763A">
            <w:r>
              <w:rPr>
                <w:rFonts w:ascii="仿宋_GB2312" w:hAnsi="仿宋_GB2312" w:eastAsia="仿宋_GB2312" w:cs="仿宋_GB2312"/>
                <w:sz w:val="18"/>
                <w:u w:color="auto"/>
              </w:rPr>
              <w:t>0.00</w:t>
            </w:r>
          </w:p>
        </w:tc>
      </w:tr>
      <w:tr w14:paraId="5FBC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08D72A5"/>
        </w:tc>
        <w:tc>
          <w:tcPr>
            <w:tcW w:w="1233" w:type="dxa"/>
          </w:tcPr>
          <w:p w14:paraId="045DA149"/>
        </w:tc>
        <w:tc>
          <w:tcPr>
            <w:tcW w:w="3083" w:type="dxa"/>
          </w:tcPr>
          <w:p w14:paraId="2CF7D78D">
            <w:r>
              <w:rPr>
                <w:rFonts w:ascii="仿宋_GB2312" w:hAnsi="仿宋_GB2312" w:eastAsia="仿宋_GB2312" w:cs="仿宋_GB2312"/>
                <w:sz w:val="18"/>
                <w:u w:color="auto"/>
              </w:rPr>
              <w:t>十二、农林水支出</w:t>
            </w:r>
          </w:p>
        </w:tc>
        <w:tc>
          <w:tcPr>
            <w:tcW w:w="1233" w:type="dxa"/>
          </w:tcPr>
          <w:p w14:paraId="08067306">
            <w:r>
              <w:rPr>
                <w:rFonts w:ascii="仿宋_GB2312" w:hAnsi="仿宋_GB2312" w:eastAsia="仿宋_GB2312" w:cs="仿宋_GB2312"/>
                <w:sz w:val="18"/>
                <w:u w:color="auto"/>
              </w:rPr>
              <w:t>0.00</w:t>
            </w:r>
          </w:p>
        </w:tc>
      </w:tr>
      <w:tr w14:paraId="58F8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EA23433"/>
        </w:tc>
        <w:tc>
          <w:tcPr>
            <w:tcW w:w="1233" w:type="dxa"/>
          </w:tcPr>
          <w:p w14:paraId="403BA3AC"/>
        </w:tc>
        <w:tc>
          <w:tcPr>
            <w:tcW w:w="3083" w:type="dxa"/>
          </w:tcPr>
          <w:p w14:paraId="4BC96F5B">
            <w:r>
              <w:rPr>
                <w:rFonts w:ascii="仿宋_GB2312" w:hAnsi="仿宋_GB2312" w:eastAsia="仿宋_GB2312" w:cs="仿宋_GB2312"/>
                <w:sz w:val="18"/>
                <w:u w:color="auto"/>
              </w:rPr>
              <w:t>十三、交通运输支出</w:t>
            </w:r>
          </w:p>
        </w:tc>
        <w:tc>
          <w:tcPr>
            <w:tcW w:w="1233" w:type="dxa"/>
          </w:tcPr>
          <w:p w14:paraId="075939FB">
            <w:r>
              <w:rPr>
                <w:rFonts w:ascii="仿宋_GB2312" w:hAnsi="仿宋_GB2312" w:eastAsia="仿宋_GB2312" w:cs="仿宋_GB2312"/>
                <w:sz w:val="18"/>
                <w:u w:color="auto"/>
              </w:rPr>
              <w:t>0.00</w:t>
            </w:r>
          </w:p>
        </w:tc>
      </w:tr>
      <w:tr w14:paraId="5211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4DA10969"/>
        </w:tc>
        <w:tc>
          <w:tcPr>
            <w:tcW w:w="1233" w:type="dxa"/>
          </w:tcPr>
          <w:p w14:paraId="2762DF04"/>
        </w:tc>
        <w:tc>
          <w:tcPr>
            <w:tcW w:w="3083" w:type="dxa"/>
          </w:tcPr>
          <w:p w14:paraId="23B770A1">
            <w:r>
              <w:rPr>
                <w:rFonts w:ascii="仿宋_GB2312" w:hAnsi="仿宋_GB2312" w:eastAsia="仿宋_GB2312" w:cs="仿宋_GB2312"/>
                <w:sz w:val="18"/>
                <w:u w:color="auto"/>
              </w:rPr>
              <w:t>十四、资源勘探工业信息等支出</w:t>
            </w:r>
          </w:p>
        </w:tc>
        <w:tc>
          <w:tcPr>
            <w:tcW w:w="1233" w:type="dxa"/>
          </w:tcPr>
          <w:p w14:paraId="567E7880">
            <w:r>
              <w:rPr>
                <w:rFonts w:ascii="仿宋_GB2312" w:hAnsi="仿宋_GB2312" w:eastAsia="仿宋_GB2312" w:cs="仿宋_GB2312"/>
                <w:sz w:val="18"/>
                <w:u w:color="auto"/>
              </w:rPr>
              <w:t>0.00</w:t>
            </w:r>
          </w:p>
        </w:tc>
      </w:tr>
      <w:tr w14:paraId="650E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BDD1887"/>
        </w:tc>
        <w:tc>
          <w:tcPr>
            <w:tcW w:w="1233" w:type="dxa"/>
          </w:tcPr>
          <w:p w14:paraId="21B639A7"/>
        </w:tc>
        <w:tc>
          <w:tcPr>
            <w:tcW w:w="3083" w:type="dxa"/>
          </w:tcPr>
          <w:p w14:paraId="746ABB31">
            <w:r>
              <w:rPr>
                <w:rFonts w:ascii="仿宋_GB2312" w:hAnsi="仿宋_GB2312" w:eastAsia="仿宋_GB2312" w:cs="仿宋_GB2312"/>
                <w:sz w:val="18"/>
                <w:u w:color="auto"/>
              </w:rPr>
              <w:t>十五、商业服务业等支出</w:t>
            </w:r>
          </w:p>
        </w:tc>
        <w:tc>
          <w:tcPr>
            <w:tcW w:w="1233" w:type="dxa"/>
          </w:tcPr>
          <w:p w14:paraId="6E3FEE17">
            <w:r>
              <w:rPr>
                <w:rFonts w:ascii="仿宋_GB2312" w:hAnsi="仿宋_GB2312" w:eastAsia="仿宋_GB2312" w:cs="仿宋_GB2312"/>
                <w:sz w:val="18"/>
                <w:u w:color="auto"/>
              </w:rPr>
              <w:t>0.00</w:t>
            </w:r>
          </w:p>
        </w:tc>
      </w:tr>
      <w:tr w14:paraId="275C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606E33A"/>
        </w:tc>
        <w:tc>
          <w:tcPr>
            <w:tcW w:w="1233" w:type="dxa"/>
          </w:tcPr>
          <w:p w14:paraId="6354F62D"/>
        </w:tc>
        <w:tc>
          <w:tcPr>
            <w:tcW w:w="3083" w:type="dxa"/>
          </w:tcPr>
          <w:p w14:paraId="08EB77A4">
            <w:r>
              <w:rPr>
                <w:rFonts w:ascii="仿宋_GB2312" w:hAnsi="仿宋_GB2312" w:eastAsia="仿宋_GB2312" w:cs="仿宋_GB2312"/>
                <w:sz w:val="18"/>
                <w:u w:color="auto"/>
              </w:rPr>
              <w:t>十六、金融支出</w:t>
            </w:r>
          </w:p>
        </w:tc>
        <w:tc>
          <w:tcPr>
            <w:tcW w:w="1233" w:type="dxa"/>
          </w:tcPr>
          <w:p w14:paraId="7B99CDED">
            <w:r>
              <w:rPr>
                <w:rFonts w:ascii="仿宋_GB2312" w:hAnsi="仿宋_GB2312" w:eastAsia="仿宋_GB2312" w:cs="仿宋_GB2312"/>
                <w:sz w:val="18"/>
                <w:u w:color="auto"/>
              </w:rPr>
              <w:t>0.00</w:t>
            </w:r>
          </w:p>
        </w:tc>
      </w:tr>
      <w:tr w14:paraId="399B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6F8E1F3"/>
        </w:tc>
        <w:tc>
          <w:tcPr>
            <w:tcW w:w="1233" w:type="dxa"/>
          </w:tcPr>
          <w:p w14:paraId="7D8BA818"/>
        </w:tc>
        <w:tc>
          <w:tcPr>
            <w:tcW w:w="3083" w:type="dxa"/>
          </w:tcPr>
          <w:p w14:paraId="5E26C321">
            <w:r>
              <w:rPr>
                <w:rFonts w:ascii="仿宋_GB2312" w:hAnsi="仿宋_GB2312" w:eastAsia="仿宋_GB2312" w:cs="仿宋_GB2312"/>
                <w:sz w:val="18"/>
                <w:u w:color="auto"/>
              </w:rPr>
              <w:t>十七、援助其他地区支出</w:t>
            </w:r>
          </w:p>
        </w:tc>
        <w:tc>
          <w:tcPr>
            <w:tcW w:w="1233" w:type="dxa"/>
          </w:tcPr>
          <w:p w14:paraId="40BAB149">
            <w:r>
              <w:rPr>
                <w:rFonts w:ascii="仿宋_GB2312" w:hAnsi="仿宋_GB2312" w:eastAsia="仿宋_GB2312" w:cs="仿宋_GB2312"/>
                <w:sz w:val="18"/>
                <w:u w:color="auto"/>
              </w:rPr>
              <w:t>0.00</w:t>
            </w:r>
          </w:p>
        </w:tc>
      </w:tr>
      <w:tr w14:paraId="2A14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0199CA0"/>
        </w:tc>
        <w:tc>
          <w:tcPr>
            <w:tcW w:w="1233" w:type="dxa"/>
          </w:tcPr>
          <w:p w14:paraId="195D7F13"/>
        </w:tc>
        <w:tc>
          <w:tcPr>
            <w:tcW w:w="3083" w:type="dxa"/>
          </w:tcPr>
          <w:p w14:paraId="0C84F575">
            <w:r>
              <w:rPr>
                <w:rFonts w:ascii="仿宋_GB2312" w:hAnsi="仿宋_GB2312" w:eastAsia="仿宋_GB2312" w:cs="仿宋_GB2312"/>
                <w:sz w:val="18"/>
                <w:u w:color="auto"/>
              </w:rPr>
              <w:t>十八、自然资源海洋气象等支出</w:t>
            </w:r>
          </w:p>
        </w:tc>
        <w:tc>
          <w:tcPr>
            <w:tcW w:w="1233" w:type="dxa"/>
          </w:tcPr>
          <w:p w14:paraId="3F85AF0D">
            <w:r>
              <w:rPr>
                <w:rFonts w:ascii="仿宋_GB2312" w:hAnsi="仿宋_GB2312" w:eastAsia="仿宋_GB2312" w:cs="仿宋_GB2312"/>
                <w:sz w:val="18"/>
                <w:u w:color="auto"/>
              </w:rPr>
              <w:t>0.00</w:t>
            </w:r>
          </w:p>
        </w:tc>
      </w:tr>
      <w:tr w14:paraId="7366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B67C237"/>
        </w:tc>
        <w:tc>
          <w:tcPr>
            <w:tcW w:w="1233" w:type="dxa"/>
          </w:tcPr>
          <w:p w14:paraId="22853B6A"/>
        </w:tc>
        <w:tc>
          <w:tcPr>
            <w:tcW w:w="3083" w:type="dxa"/>
          </w:tcPr>
          <w:p w14:paraId="617CC5DC">
            <w:r>
              <w:rPr>
                <w:rFonts w:ascii="仿宋_GB2312" w:hAnsi="仿宋_GB2312" w:eastAsia="仿宋_GB2312" w:cs="仿宋_GB2312"/>
                <w:sz w:val="18"/>
                <w:u w:color="auto"/>
              </w:rPr>
              <w:t>十九、住房保障支出</w:t>
            </w:r>
          </w:p>
        </w:tc>
        <w:tc>
          <w:tcPr>
            <w:tcW w:w="1233" w:type="dxa"/>
          </w:tcPr>
          <w:p w14:paraId="535052C7">
            <w:r>
              <w:rPr>
                <w:rFonts w:ascii="仿宋_GB2312" w:hAnsi="仿宋_GB2312" w:eastAsia="仿宋_GB2312" w:cs="仿宋_GB2312"/>
                <w:sz w:val="18"/>
                <w:u w:color="auto"/>
              </w:rPr>
              <w:t>0.00</w:t>
            </w:r>
          </w:p>
        </w:tc>
      </w:tr>
      <w:tr w14:paraId="3BC0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3EF31EE"/>
        </w:tc>
        <w:tc>
          <w:tcPr>
            <w:tcW w:w="1233" w:type="dxa"/>
          </w:tcPr>
          <w:p w14:paraId="0B185AED"/>
        </w:tc>
        <w:tc>
          <w:tcPr>
            <w:tcW w:w="3083" w:type="dxa"/>
          </w:tcPr>
          <w:p w14:paraId="041DADD7">
            <w:r>
              <w:rPr>
                <w:rFonts w:ascii="仿宋_GB2312" w:hAnsi="仿宋_GB2312" w:eastAsia="仿宋_GB2312" w:cs="仿宋_GB2312"/>
                <w:sz w:val="18"/>
                <w:u w:color="auto"/>
              </w:rPr>
              <w:t>二十、粮油物资储备支出</w:t>
            </w:r>
          </w:p>
        </w:tc>
        <w:tc>
          <w:tcPr>
            <w:tcW w:w="1233" w:type="dxa"/>
          </w:tcPr>
          <w:p w14:paraId="5B6C1B3C">
            <w:r>
              <w:rPr>
                <w:rFonts w:ascii="仿宋_GB2312" w:hAnsi="仿宋_GB2312" w:eastAsia="仿宋_GB2312" w:cs="仿宋_GB2312"/>
                <w:sz w:val="18"/>
                <w:u w:color="auto"/>
              </w:rPr>
              <w:t>0.00</w:t>
            </w:r>
          </w:p>
        </w:tc>
      </w:tr>
      <w:tr w14:paraId="7F57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E7BE8B9"/>
        </w:tc>
        <w:tc>
          <w:tcPr>
            <w:tcW w:w="1233" w:type="dxa"/>
          </w:tcPr>
          <w:p w14:paraId="2B7138FC"/>
        </w:tc>
        <w:tc>
          <w:tcPr>
            <w:tcW w:w="3083" w:type="dxa"/>
          </w:tcPr>
          <w:p w14:paraId="6DB69E7A">
            <w:r>
              <w:rPr>
                <w:rFonts w:ascii="仿宋_GB2312" w:hAnsi="仿宋_GB2312" w:eastAsia="仿宋_GB2312" w:cs="仿宋_GB2312"/>
                <w:sz w:val="18"/>
                <w:u w:color="auto"/>
              </w:rPr>
              <w:t>二十一、国有资本经营预算支出</w:t>
            </w:r>
          </w:p>
        </w:tc>
        <w:tc>
          <w:tcPr>
            <w:tcW w:w="1233" w:type="dxa"/>
          </w:tcPr>
          <w:p w14:paraId="52FB5979">
            <w:r>
              <w:rPr>
                <w:rFonts w:ascii="仿宋_GB2312" w:hAnsi="仿宋_GB2312" w:eastAsia="仿宋_GB2312" w:cs="仿宋_GB2312"/>
                <w:sz w:val="18"/>
                <w:u w:color="auto"/>
              </w:rPr>
              <w:t>0.00</w:t>
            </w:r>
          </w:p>
        </w:tc>
      </w:tr>
      <w:tr w14:paraId="0CC8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82258B9"/>
        </w:tc>
        <w:tc>
          <w:tcPr>
            <w:tcW w:w="1233" w:type="dxa"/>
          </w:tcPr>
          <w:p w14:paraId="728412EB"/>
        </w:tc>
        <w:tc>
          <w:tcPr>
            <w:tcW w:w="3083" w:type="dxa"/>
          </w:tcPr>
          <w:p w14:paraId="72CC1506">
            <w:r>
              <w:rPr>
                <w:rFonts w:ascii="仿宋_GB2312" w:hAnsi="仿宋_GB2312" w:eastAsia="仿宋_GB2312" w:cs="仿宋_GB2312"/>
                <w:sz w:val="18"/>
                <w:u w:color="auto"/>
              </w:rPr>
              <w:t>二十二、灾害防治及应急管理支出</w:t>
            </w:r>
          </w:p>
        </w:tc>
        <w:tc>
          <w:tcPr>
            <w:tcW w:w="1233" w:type="dxa"/>
          </w:tcPr>
          <w:p w14:paraId="3C8E31E7">
            <w:r>
              <w:rPr>
                <w:rFonts w:ascii="仿宋_GB2312" w:hAnsi="仿宋_GB2312" w:eastAsia="仿宋_GB2312" w:cs="仿宋_GB2312"/>
                <w:sz w:val="18"/>
                <w:u w:color="auto"/>
              </w:rPr>
              <w:t>0.00</w:t>
            </w:r>
          </w:p>
        </w:tc>
      </w:tr>
      <w:tr w14:paraId="1A48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4D0454A6"/>
        </w:tc>
        <w:tc>
          <w:tcPr>
            <w:tcW w:w="1233" w:type="dxa"/>
          </w:tcPr>
          <w:p w14:paraId="77515960"/>
        </w:tc>
        <w:tc>
          <w:tcPr>
            <w:tcW w:w="3083" w:type="dxa"/>
          </w:tcPr>
          <w:p w14:paraId="6EAFB970">
            <w:r>
              <w:rPr>
                <w:rFonts w:ascii="仿宋_GB2312" w:hAnsi="仿宋_GB2312" w:eastAsia="仿宋_GB2312" w:cs="仿宋_GB2312"/>
                <w:sz w:val="18"/>
                <w:u w:color="auto"/>
              </w:rPr>
              <w:t>二十三、其他支出</w:t>
            </w:r>
          </w:p>
        </w:tc>
        <w:tc>
          <w:tcPr>
            <w:tcW w:w="1233" w:type="dxa"/>
          </w:tcPr>
          <w:p w14:paraId="0D72CFD1">
            <w:r>
              <w:rPr>
                <w:rFonts w:ascii="仿宋_GB2312" w:hAnsi="仿宋_GB2312" w:eastAsia="仿宋_GB2312" w:cs="仿宋_GB2312"/>
                <w:sz w:val="18"/>
                <w:u w:color="auto"/>
              </w:rPr>
              <w:t>0.00</w:t>
            </w:r>
          </w:p>
        </w:tc>
      </w:tr>
      <w:tr w14:paraId="5943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9DE1B07"/>
        </w:tc>
        <w:tc>
          <w:tcPr>
            <w:tcW w:w="1233" w:type="dxa"/>
          </w:tcPr>
          <w:p w14:paraId="77C6BDD0"/>
        </w:tc>
        <w:tc>
          <w:tcPr>
            <w:tcW w:w="3083" w:type="dxa"/>
          </w:tcPr>
          <w:p w14:paraId="0C428A4A">
            <w:r>
              <w:rPr>
                <w:rFonts w:ascii="仿宋_GB2312" w:hAnsi="仿宋_GB2312" w:eastAsia="仿宋_GB2312" w:cs="仿宋_GB2312"/>
                <w:sz w:val="18"/>
                <w:u w:color="auto"/>
              </w:rPr>
              <w:t>二十四、债务还本支出</w:t>
            </w:r>
          </w:p>
        </w:tc>
        <w:tc>
          <w:tcPr>
            <w:tcW w:w="1233" w:type="dxa"/>
          </w:tcPr>
          <w:p w14:paraId="28C279A5">
            <w:r>
              <w:rPr>
                <w:rFonts w:ascii="仿宋_GB2312" w:hAnsi="仿宋_GB2312" w:eastAsia="仿宋_GB2312" w:cs="仿宋_GB2312"/>
                <w:sz w:val="18"/>
                <w:u w:color="auto"/>
              </w:rPr>
              <w:t>0.00</w:t>
            </w:r>
          </w:p>
        </w:tc>
      </w:tr>
      <w:tr w14:paraId="5D63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91F61E8"/>
        </w:tc>
        <w:tc>
          <w:tcPr>
            <w:tcW w:w="1233" w:type="dxa"/>
          </w:tcPr>
          <w:p w14:paraId="108695DB"/>
        </w:tc>
        <w:tc>
          <w:tcPr>
            <w:tcW w:w="3083" w:type="dxa"/>
          </w:tcPr>
          <w:p w14:paraId="21272E7C">
            <w:r>
              <w:rPr>
                <w:rFonts w:ascii="仿宋_GB2312" w:hAnsi="仿宋_GB2312" w:eastAsia="仿宋_GB2312" w:cs="仿宋_GB2312"/>
                <w:sz w:val="18"/>
                <w:u w:color="auto"/>
              </w:rPr>
              <w:t>二十五、债务付息支出</w:t>
            </w:r>
          </w:p>
        </w:tc>
        <w:tc>
          <w:tcPr>
            <w:tcW w:w="1233" w:type="dxa"/>
          </w:tcPr>
          <w:p w14:paraId="1576A90D">
            <w:r>
              <w:rPr>
                <w:rFonts w:ascii="仿宋_GB2312" w:hAnsi="仿宋_GB2312" w:eastAsia="仿宋_GB2312" w:cs="仿宋_GB2312"/>
                <w:sz w:val="18"/>
                <w:u w:color="auto"/>
              </w:rPr>
              <w:t>0.00</w:t>
            </w:r>
          </w:p>
        </w:tc>
      </w:tr>
      <w:tr w14:paraId="2CDE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185C17F"/>
        </w:tc>
        <w:tc>
          <w:tcPr>
            <w:tcW w:w="1233" w:type="dxa"/>
          </w:tcPr>
          <w:p w14:paraId="3BE7E572"/>
        </w:tc>
        <w:tc>
          <w:tcPr>
            <w:tcW w:w="3083" w:type="dxa"/>
          </w:tcPr>
          <w:p w14:paraId="56E3755E">
            <w:r>
              <w:rPr>
                <w:rFonts w:ascii="仿宋_GB2312" w:hAnsi="仿宋_GB2312" w:eastAsia="仿宋_GB2312" w:cs="仿宋_GB2312"/>
                <w:sz w:val="18"/>
                <w:u w:color="auto"/>
              </w:rPr>
              <w:t>二十六、债务发行费用支出</w:t>
            </w:r>
          </w:p>
        </w:tc>
        <w:tc>
          <w:tcPr>
            <w:tcW w:w="1233" w:type="dxa"/>
          </w:tcPr>
          <w:p w14:paraId="6550B849">
            <w:r>
              <w:rPr>
                <w:rFonts w:ascii="仿宋_GB2312" w:hAnsi="仿宋_GB2312" w:eastAsia="仿宋_GB2312" w:cs="仿宋_GB2312"/>
                <w:sz w:val="18"/>
                <w:u w:color="auto"/>
              </w:rPr>
              <w:t>0.00</w:t>
            </w:r>
          </w:p>
        </w:tc>
      </w:tr>
      <w:tr w14:paraId="13DE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4AC8450">
            <w:r>
              <w:rPr>
                <w:rFonts w:ascii="仿宋_GB2312" w:hAnsi="仿宋_GB2312" w:eastAsia="仿宋_GB2312" w:cs="仿宋_GB2312"/>
                <w:b/>
                <w:sz w:val="22"/>
                <w:u w:color="auto"/>
              </w:rPr>
              <w:t>收入合计</w:t>
            </w:r>
          </w:p>
        </w:tc>
        <w:tc>
          <w:tcPr>
            <w:tcW w:w="1233" w:type="dxa"/>
          </w:tcPr>
          <w:p w14:paraId="25133E5B">
            <w:r>
              <w:rPr>
                <w:rFonts w:ascii="仿宋_GB2312" w:hAnsi="仿宋_GB2312" w:eastAsia="仿宋_GB2312" w:cs="仿宋_GB2312"/>
                <w:b/>
                <w:sz w:val="22"/>
                <w:u w:color="auto"/>
              </w:rPr>
              <w:t>140.97</w:t>
            </w:r>
          </w:p>
        </w:tc>
        <w:tc>
          <w:tcPr>
            <w:tcW w:w="3083" w:type="dxa"/>
          </w:tcPr>
          <w:p w14:paraId="363778BD">
            <w:r>
              <w:rPr>
                <w:rFonts w:ascii="仿宋_GB2312" w:hAnsi="仿宋_GB2312" w:eastAsia="仿宋_GB2312" w:cs="仿宋_GB2312"/>
                <w:b/>
                <w:sz w:val="22"/>
                <w:u w:color="auto"/>
              </w:rPr>
              <w:t>支出合计</w:t>
            </w:r>
          </w:p>
        </w:tc>
        <w:tc>
          <w:tcPr>
            <w:tcW w:w="1233" w:type="dxa"/>
          </w:tcPr>
          <w:p w14:paraId="6909631F">
            <w:r>
              <w:rPr>
                <w:rFonts w:ascii="仿宋_GB2312" w:hAnsi="仿宋_GB2312" w:eastAsia="仿宋_GB2312" w:cs="仿宋_GB2312"/>
                <w:b/>
                <w:sz w:val="22"/>
                <w:u w:color="auto"/>
              </w:rPr>
              <w:t>140.97</w:t>
            </w:r>
          </w:p>
        </w:tc>
      </w:tr>
    </w:tbl>
    <w:p w14:paraId="1572877E">
      <w:pPr>
        <w:rPr>
          <w:rFonts w:hint="eastAsia" w:ascii="宋体" w:hAnsi="宋体" w:eastAsia="宋体" w:cs="宋体"/>
          <w:b w:val="0"/>
          <w:i w:val="0"/>
          <w:strike w:val="0"/>
          <w:color w:val="000000"/>
          <w:position w:val="-1"/>
          <w:sz w:val="18"/>
          <w:u w:val="none"/>
          <w:lang w:val="en-US" w:eastAsia="zh-CN"/>
        </w:rPr>
      </w:pPr>
      <w:r>
        <w:br w:type="page"/>
      </w:r>
    </w:p>
    <w:p w14:paraId="5FFB2DF2">
      <w:pPr>
        <w:tabs>
          <w:tab w:val="left" w:pos="7513"/>
        </w:tabs>
        <w:snapToGrid w:val="0"/>
        <w:jc w:val="left"/>
        <w:rPr>
          <w:rFonts w:hint="default" w:ascii="宋体" w:hAnsi="宋体" w:eastAsia="宋体" w:cs="宋体"/>
          <w:b w:val="0"/>
          <w:i w:val="0"/>
          <w:strike w:val="0"/>
          <w:color w:val="000000"/>
          <w:position w:val="-1"/>
          <w:sz w:val="18"/>
          <w:u w:val="none"/>
          <w:lang w:val="en-US" w:eastAsia="zh-CN"/>
        </w:rPr>
        <w:sectPr>
          <w:pgSz w:w="11906" w:h="16838"/>
          <w:pgMar w:top="1440" w:right="1701" w:bottom="1440" w:left="1701" w:header="851" w:footer="992" w:gutter="0"/>
          <w:pgNumType w:fmt="decimal"/>
          <w:cols w:space="425" w:num="1"/>
          <w:docGrid w:type="linesAndChars" w:linePitch="312" w:charSpace="0"/>
        </w:sectPr>
      </w:pPr>
    </w:p>
    <w:p w14:paraId="5F8790A5">
      <w:pPr>
        <w:pStyle w:val="2"/>
      </w:pPr>
      <w:bookmarkStart w:id="9" w:name="_Toc32454"/>
      <w:r>
        <w:rPr>
          <w:rFonts w:hint="eastAsia"/>
        </w:rPr>
        <w:t>五、一般公共预算拨款支出预算表</w:t>
      </w:r>
      <w:bookmarkEnd w:id="9"/>
    </w:p>
    <w:p w14:paraId="070B8250">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年度一般公共预算拨款支出预算表</w:t>
      </w:r>
    </w:p>
    <w:p w14:paraId="1D96EA45">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4"/>
        <w:gridCol w:w="3701"/>
        <w:gridCol w:w="1233"/>
        <w:gridCol w:w="1233"/>
        <w:gridCol w:w="1233"/>
      </w:tblGrid>
      <w:tr w14:paraId="25C2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14:paraId="0023D99A">
            <w:pPr>
              <w:jc w:val="center"/>
            </w:pPr>
            <w:r>
              <w:rPr>
                <w:rFonts w:ascii="仿宋_GB2312" w:hAnsi="仿宋_GB2312" w:eastAsia="仿宋_GB2312" w:cs="仿宋_GB2312"/>
                <w:b/>
                <w:sz w:val="22"/>
                <w:u w:color="auto"/>
              </w:rPr>
              <w:t>科目编码</w:t>
            </w:r>
          </w:p>
        </w:tc>
        <w:tc>
          <w:tcPr>
            <w:tcW w:w="3700" w:type="dxa"/>
            <w:vMerge w:val="restart"/>
            <w:vAlign w:val="center"/>
          </w:tcPr>
          <w:p w14:paraId="7DAFF490">
            <w:pPr>
              <w:jc w:val="center"/>
            </w:pPr>
            <w:r>
              <w:rPr>
                <w:rFonts w:ascii="仿宋_GB2312" w:hAnsi="仿宋_GB2312" w:eastAsia="仿宋_GB2312" w:cs="仿宋_GB2312"/>
                <w:b/>
                <w:sz w:val="22"/>
                <w:u w:color="auto"/>
              </w:rPr>
              <w:t>科目名称</w:t>
            </w:r>
          </w:p>
        </w:tc>
        <w:tc>
          <w:tcPr>
            <w:tcW w:w="1233" w:type="dxa"/>
            <w:vMerge w:val="restart"/>
            <w:vAlign w:val="center"/>
          </w:tcPr>
          <w:p w14:paraId="289E6A5E">
            <w:pPr>
              <w:jc w:val="center"/>
            </w:pPr>
            <w:r>
              <w:rPr>
                <w:rFonts w:ascii="仿宋_GB2312" w:hAnsi="仿宋_GB2312" w:eastAsia="仿宋_GB2312" w:cs="仿宋_GB2312"/>
                <w:b/>
                <w:sz w:val="22"/>
                <w:u w:color="auto"/>
              </w:rPr>
              <w:t>合计</w:t>
            </w:r>
          </w:p>
        </w:tc>
        <w:tc>
          <w:tcPr>
            <w:tcW w:w="2466" w:type="dxa"/>
            <w:gridSpan w:val="2"/>
            <w:vAlign w:val="center"/>
          </w:tcPr>
          <w:p w14:paraId="7173C2C5">
            <w:pPr>
              <w:jc w:val="center"/>
            </w:pPr>
            <w:r>
              <w:rPr>
                <w:rFonts w:ascii="仿宋_GB2312" w:hAnsi="仿宋_GB2312" w:eastAsia="仿宋_GB2312" w:cs="仿宋_GB2312"/>
                <w:b/>
                <w:sz w:val="22"/>
                <w:u w:color="auto"/>
              </w:rPr>
              <w:t>其中：</w:t>
            </w:r>
          </w:p>
        </w:tc>
      </w:tr>
      <w:tr w14:paraId="4C79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14:paraId="19C4C486">
            <w:pPr>
              <w:jc w:val="center"/>
            </w:pPr>
          </w:p>
        </w:tc>
        <w:tc>
          <w:tcPr>
            <w:tcW w:w="3700" w:type="dxa"/>
            <w:vMerge w:val="continue"/>
            <w:vAlign w:val="center"/>
          </w:tcPr>
          <w:p w14:paraId="51E1FD1A">
            <w:pPr>
              <w:jc w:val="center"/>
            </w:pPr>
          </w:p>
        </w:tc>
        <w:tc>
          <w:tcPr>
            <w:tcW w:w="1233" w:type="dxa"/>
            <w:vMerge w:val="continue"/>
            <w:vAlign w:val="center"/>
          </w:tcPr>
          <w:p w14:paraId="3A81BFC8">
            <w:pPr>
              <w:jc w:val="center"/>
            </w:pPr>
          </w:p>
        </w:tc>
        <w:tc>
          <w:tcPr>
            <w:tcW w:w="1233" w:type="dxa"/>
            <w:vAlign w:val="center"/>
          </w:tcPr>
          <w:p w14:paraId="780D2AAF">
            <w:pPr>
              <w:jc w:val="center"/>
            </w:pPr>
            <w:r>
              <w:rPr>
                <w:rFonts w:ascii="仿宋_GB2312" w:hAnsi="仿宋_GB2312" w:eastAsia="仿宋_GB2312" w:cs="仿宋_GB2312"/>
                <w:b/>
                <w:sz w:val="22"/>
                <w:u w:color="auto"/>
              </w:rPr>
              <w:t>基本支出</w:t>
            </w:r>
          </w:p>
        </w:tc>
        <w:tc>
          <w:tcPr>
            <w:tcW w:w="1233" w:type="dxa"/>
            <w:vAlign w:val="center"/>
          </w:tcPr>
          <w:p w14:paraId="145F85B4">
            <w:pPr>
              <w:jc w:val="center"/>
            </w:pPr>
            <w:r>
              <w:rPr>
                <w:rFonts w:ascii="仿宋_GB2312" w:hAnsi="仿宋_GB2312" w:eastAsia="仿宋_GB2312" w:cs="仿宋_GB2312"/>
                <w:b/>
                <w:sz w:val="22"/>
                <w:u w:color="auto"/>
              </w:rPr>
              <w:t>项目支出</w:t>
            </w:r>
          </w:p>
        </w:tc>
      </w:tr>
      <w:tr w14:paraId="7D40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14:paraId="0E1F0790">
            <w:r>
              <w:rPr>
                <w:rFonts w:ascii="仿宋_GB2312" w:hAnsi="仿宋_GB2312" w:eastAsia="仿宋_GB2312" w:cs="仿宋_GB2312"/>
                <w:b/>
                <w:sz w:val="22"/>
                <w:u w:color="auto"/>
              </w:rPr>
              <w:t>合计</w:t>
            </w:r>
          </w:p>
        </w:tc>
        <w:tc>
          <w:tcPr>
            <w:tcW w:w="3700" w:type="dxa"/>
          </w:tcPr>
          <w:p w14:paraId="21764AEE"/>
        </w:tc>
        <w:tc>
          <w:tcPr>
            <w:tcW w:w="1233" w:type="dxa"/>
          </w:tcPr>
          <w:p w14:paraId="7C0DB1D3">
            <w:r>
              <w:rPr>
                <w:rFonts w:ascii="仿宋_GB2312" w:hAnsi="仿宋_GB2312" w:eastAsia="仿宋_GB2312" w:cs="仿宋_GB2312"/>
                <w:b/>
                <w:sz w:val="22"/>
                <w:u w:color="auto"/>
              </w:rPr>
              <w:t>140.97</w:t>
            </w:r>
          </w:p>
        </w:tc>
        <w:tc>
          <w:tcPr>
            <w:tcW w:w="1233" w:type="dxa"/>
          </w:tcPr>
          <w:p w14:paraId="1590DD43">
            <w:r>
              <w:rPr>
                <w:rFonts w:ascii="仿宋_GB2312" w:hAnsi="仿宋_GB2312" w:eastAsia="仿宋_GB2312" w:cs="仿宋_GB2312"/>
                <w:b/>
                <w:sz w:val="22"/>
                <w:u w:color="auto"/>
              </w:rPr>
              <w:t>65.15</w:t>
            </w:r>
          </w:p>
        </w:tc>
        <w:tc>
          <w:tcPr>
            <w:tcW w:w="1233" w:type="dxa"/>
          </w:tcPr>
          <w:p w14:paraId="6ADC1743">
            <w:r>
              <w:rPr>
                <w:rFonts w:ascii="仿宋_GB2312" w:hAnsi="仿宋_GB2312" w:eastAsia="仿宋_GB2312" w:cs="仿宋_GB2312"/>
                <w:b/>
                <w:sz w:val="22"/>
                <w:u w:color="auto"/>
              </w:rPr>
              <w:t>75.82</w:t>
            </w:r>
          </w:p>
        </w:tc>
      </w:tr>
      <w:tr w14:paraId="4445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14:paraId="21588EC0">
            <w:r>
              <w:rPr>
                <w:rFonts w:ascii="仿宋_GB2312" w:hAnsi="仿宋_GB2312" w:eastAsia="仿宋_GB2312" w:cs="仿宋_GB2312"/>
                <w:sz w:val="18"/>
                <w:u w:color="auto"/>
              </w:rPr>
              <w:t>2100716</w:t>
            </w:r>
          </w:p>
        </w:tc>
        <w:tc>
          <w:tcPr>
            <w:tcW w:w="3700" w:type="dxa"/>
          </w:tcPr>
          <w:p w14:paraId="3611651D">
            <w:r>
              <w:rPr>
                <w:rFonts w:ascii="仿宋_GB2312" w:hAnsi="仿宋_GB2312" w:eastAsia="仿宋_GB2312" w:cs="仿宋_GB2312"/>
                <w:sz w:val="18"/>
                <w:u w:color="auto"/>
              </w:rPr>
              <w:t>计划生育机构</w:t>
            </w:r>
          </w:p>
        </w:tc>
        <w:tc>
          <w:tcPr>
            <w:tcW w:w="1233" w:type="dxa"/>
          </w:tcPr>
          <w:p w14:paraId="4AA954DB">
            <w:r>
              <w:rPr>
                <w:rFonts w:ascii="仿宋_GB2312" w:hAnsi="仿宋_GB2312" w:eastAsia="仿宋_GB2312" w:cs="仿宋_GB2312"/>
                <w:sz w:val="18"/>
                <w:u w:color="auto"/>
              </w:rPr>
              <w:t>73.15</w:t>
            </w:r>
          </w:p>
        </w:tc>
        <w:tc>
          <w:tcPr>
            <w:tcW w:w="1233" w:type="dxa"/>
          </w:tcPr>
          <w:p w14:paraId="60D51C1F">
            <w:r>
              <w:rPr>
                <w:rFonts w:ascii="仿宋_GB2312" w:hAnsi="仿宋_GB2312" w:eastAsia="仿宋_GB2312" w:cs="仿宋_GB2312"/>
                <w:sz w:val="18"/>
                <w:u w:color="auto"/>
              </w:rPr>
              <w:t>65.15</w:t>
            </w:r>
          </w:p>
        </w:tc>
        <w:tc>
          <w:tcPr>
            <w:tcW w:w="1233" w:type="dxa"/>
          </w:tcPr>
          <w:p w14:paraId="38A63377">
            <w:r>
              <w:rPr>
                <w:rFonts w:ascii="仿宋_GB2312" w:hAnsi="仿宋_GB2312" w:eastAsia="仿宋_GB2312" w:cs="仿宋_GB2312"/>
                <w:sz w:val="18"/>
                <w:u w:color="auto"/>
              </w:rPr>
              <w:t>8.00</w:t>
            </w:r>
          </w:p>
        </w:tc>
      </w:tr>
      <w:tr w14:paraId="7E44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14:paraId="62FE9160">
            <w:r>
              <w:rPr>
                <w:rFonts w:ascii="仿宋_GB2312" w:hAnsi="仿宋_GB2312" w:eastAsia="仿宋_GB2312" w:cs="仿宋_GB2312"/>
                <w:sz w:val="18"/>
                <w:u w:color="auto"/>
              </w:rPr>
              <w:t>2100799</w:t>
            </w:r>
          </w:p>
        </w:tc>
        <w:tc>
          <w:tcPr>
            <w:tcW w:w="3700" w:type="dxa"/>
          </w:tcPr>
          <w:p w14:paraId="0A7542A9">
            <w:r>
              <w:rPr>
                <w:rFonts w:ascii="仿宋_GB2312" w:hAnsi="仿宋_GB2312" w:eastAsia="仿宋_GB2312" w:cs="仿宋_GB2312"/>
                <w:sz w:val="18"/>
                <w:u w:color="auto"/>
              </w:rPr>
              <w:t>其他计划生育事务支出</w:t>
            </w:r>
          </w:p>
        </w:tc>
        <w:tc>
          <w:tcPr>
            <w:tcW w:w="1233" w:type="dxa"/>
          </w:tcPr>
          <w:p w14:paraId="5F69E43F">
            <w:r>
              <w:rPr>
                <w:rFonts w:ascii="仿宋_GB2312" w:hAnsi="仿宋_GB2312" w:eastAsia="仿宋_GB2312" w:cs="仿宋_GB2312"/>
                <w:sz w:val="18"/>
                <w:u w:color="auto"/>
              </w:rPr>
              <w:t>67.82</w:t>
            </w:r>
          </w:p>
        </w:tc>
        <w:tc>
          <w:tcPr>
            <w:tcW w:w="1233" w:type="dxa"/>
          </w:tcPr>
          <w:p w14:paraId="78A93713">
            <w:r>
              <w:rPr>
                <w:rFonts w:ascii="仿宋_GB2312" w:hAnsi="仿宋_GB2312" w:eastAsia="仿宋_GB2312" w:cs="仿宋_GB2312"/>
                <w:sz w:val="18"/>
                <w:u w:color="auto"/>
              </w:rPr>
              <w:t>0.00</w:t>
            </w:r>
          </w:p>
        </w:tc>
        <w:tc>
          <w:tcPr>
            <w:tcW w:w="1233" w:type="dxa"/>
          </w:tcPr>
          <w:p w14:paraId="26991FAC">
            <w:r>
              <w:rPr>
                <w:rFonts w:ascii="仿宋_GB2312" w:hAnsi="仿宋_GB2312" w:eastAsia="仿宋_GB2312" w:cs="仿宋_GB2312"/>
                <w:sz w:val="18"/>
                <w:u w:color="auto"/>
              </w:rPr>
              <w:t>67.82</w:t>
            </w:r>
          </w:p>
        </w:tc>
      </w:tr>
    </w:tbl>
    <w:p w14:paraId="79D5612A">
      <w:pPr>
        <w:spacing w:line="600" w:lineRule="exact"/>
        <w:jc w:val="center"/>
        <w:rPr>
          <w:rFonts w:ascii="仿宋" w:hAnsi="仿宋" w:eastAsia="仿宋"/>
          <w:sz w:val="32"/>
          <w:szCs w:val="32"/>
        </w:rPr>
      </w:pPr>
      <w:r>
        <w:rPr>
          <w:rFonts w:hint="eastAsia" w:ascii="仿宋" w:hAnsi="仿宋" w:eastAsia="仿宋" w:cs="仿宋_GB2312"/>
          <w:kern w:val="0"/>
          <w:sz w:val="32"/>
          <w:szCs w:val="32"/>
        </w:rPr>
        <w:t xml:space="preserve"> </w:t>
      </w:r>
    </w:p>
    <w:p w14:paraId="76E2E18F">
      <w:pPr>
        <w:tabs>
          <w:tab w:val="left" w:pos="7513"/>
        </w:tabs>
        <w:adjustRightInd w:val="0"/>
        <w:snapToGrid w:val="0"/>
        <w:spacing w:line="600" w:lineRule="exact"/>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14:paraId="693E8813">
      <w:pPr>
        <w:pStyle w:val="2"/>
      </w:pPr>
      <w:bookmarkStart w:id="10" w:name="_Toc29223"/>
      <w:r>
        <w:rPr>
          <w:rFonts w:hint="eastAsia"/>
        </w:rPr>
        <w:t>六、政府性基金预算拨款支出预算表</w:t>
      </w:r>
      <w:bookmarkEnd w:id="10"/>
    </w:p>
    <w:p w14:paraId="60C3E248">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年度政府性基金预算拨款支出预算表</w:t>
      </w:r>
    </w:p>
    <w:p w14:paraId="7DBCDF65">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4"/>
        <w:gridCol w:w="3701"/>
        <w:gridCol w:w="1233"/>
        <w:gridCol w:w="1233"/>
        <w:gridCol w:w="1233"/>
      </w:tblGrid>
      <w:tr w14:paraId="165E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14:paraId="2F5390BA">
            <w:pPr>
              <w:jc w:val="center"/>
            </w:pPr>
            <w:r>
              <w:rPr>
                <w:rFonts w:ascii="仿宋_GB2312" w:hAnsi="仿宋_GB2312" w:eastAsia="仿宋_GB2312" w:cs="仿宋_GB2312"/>
                <w:b/>
                <w:sz w:val="22"/>
                <w:u w:color="auto"/>
              </w:rPr>
              <w:t>科目编码</w:t>
            </w:r>
          </w:p>
        </w:tc>
        <w:tc>
          <w:tcPr>
            <w:tcW w:w="3700" w:type="dxa"/>
            <w:vMerge w:val="restart"/>
            <w:vAlign w:val="center"/>
          </w:tcPr>
          <w:p w14:paraId="0410C3B9">
            <w:pPr>
              <w:jc w:val="center"/>
            </w:pPr>
            <w:r>
              <w:rPr>
                <w:rFonts w:ascii="仿宋_GB2312" w:hAnsi="仿宋_GB2312" w:eastAsia="仿宋_GB2312" w:cs="仿宋_GB2312"/>
                <w:b/>
                <w:sz w:val="22"/>
                <w:u w:color="auto"/>
              </w:rPr>
              <w:t>科目名称</w:t>
            </w:r>
          </w:p>
        </w:tc>
        <w:tc>
          <w:tcPr>
            <w:tcW w:w="1233" w:type="dxa"/>
            <w:vMerge w:val="restart"/>
            <w:vAlign w:val="center"/>
          </w:tcPr>
          <w:p w14:paraId="0618B6F9">
            <w:pPr>
              <w:jc w:val="center"/>
            </w:pPr>
            <w:r>
              <w:rPr>
                <w:rFonts w:ascii="仿宋_GB2312" w:hAnsi="仿宋_GB2312" w:eastAsia="仿宋_GB2312" w:cs="仿宋_GB2312"/>
                <w:b/>
                <w:sz w:val="22"/>
                <w:u w:color="auto"/>
              </w:rPr>
              <w:t>合计</w:t>
            </w:r>
          </w:p>
        </w:tc>
        <w:tc>
          <w:tcPr>
            <w:tcW w:w="2466" w:type="dxa"/>
            <w:gridSpan w:val="2"/>
            <w:vAlign w:val="center"/>
          </w:tcPr>
          <w:p w14:paraId="1C95CF70">
            <w:pPr>
              <w:jc w:val="center"/>
            </w:pPr>
            <w:r>
              <w:rPr>
                <w:rFonts w:ascii="仿宋_GB2312" w:hAnsi="仿宋_GB2312" w:eastAsia="仿宋_GB2312" w:cs="仿宋_GB2312"/>
                <w:b/>
                <w:sz w:val="22"/>
                <w:u w:color="auto"/>
              </w:rPr>
              <w:t>其中：</w:t>
            </w:r>
          </w:p>
        </w:tc>
      </w:tr>
      <w:tr w14:paraId="64EF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14:paraId="5E3F4BDA">
            <w:pPr>
              <w:jc w:val="center"/>
            </w:pPr>
          </w:p>
        </w:tc>
        <w:tc>
          <w:tcPr>
            <w:tcW w:w="3700" w:type="dxa"/>
            <w:vMerge w:val="continue"/>
            <w:vAlign w:val="center"/>
          </w:tcPr>
          <w:p w14:paraId="384419B4">
            <w:pPr>
              <w:jc w:val="center"/>
            </w:pPr>
          </w:p>
        </w:tc>
        <w:tc>
          <w:tcPr>
            <w:tcW w:w="1233" w:type="dxa"/>
            <w:vMerge w:val="continue"/>
            <w:vAlign w:val="center"/>
          </w:tcPr>
          <w:p w14:paraId="25ACB324">
            <w:pPr>
              <w:jc w:val="center"/>
            </w:pPr>
          </w:p>
        </w:tc>
        <w:tc>
          <w:tcPr>
            <w:tcW w:w="1233" w:type="dxa"/>
            <w:vAlign w:val="center"/>
          </w:tcPr>
          <w:p w14:paraId="3CDEB365">
            <w:pPr>
              <w:jc w:val="center"/>
            </w:pPr>
            <w:r>
              <w:rPr>
                <w:rFonts w:ascii="仿宋_GB2312" w:hAnsi="仿宋_GB2312" w:eastAsia="仿宋_GB2312" w:cs="仿宋_GB2312"/>
                <w:b/>
                <w:sz w:val="22"/>
                <w:u w:color="auto"/>
              </w:rPr>
              <w:t>基本支出</w:t>
            </w:r>
          </w:p>
        </w:tc>
        <w:tc>
          <w:tcPr>
            <w:tcW w:w="1233" w:type="dxa"/>
            <w:vAlign w:val="center"/>
          </w:tcPr>
          <w:p w14:paraId="58B4F7B0">
            <w:pPr>
              <w:jc w:val="center"/>
            </w:pPr>
            <w:r>
              <w:rPr>
                <w:rFonts w:ascii="仿宋_GB2312" w:hAnsi="仿宋_GB2312" w:eastAsia="仿宋_GB2312" w:cs="仿宋_GB2312"/>
                <w:b/>
                <w:sz w:val="22"/>
                <w:u w:color="auto"/>
              </w:rPr>
              <w:t>项目支出</w:t>
            </w:r>
          </w:p>
        </w:tc>
      </w:tr>
      <w:tr w14:paraId="6331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14:paraId="3670AB89">
            <w:r>
              <w:rPr>
                <w:rFonts w:ascii="仿宋_GB2312" w:hAnsi="仿宋_GB2312" w:eastAsia="仿宋_GB2312" w:cs="仿宋_GB2312"/>
                <w:b/>
                <w:sz w:val="22"/>
                <w:u w:color="auto"/>
              </w:rPr>
              <w:t>合计</w:t>
            </w:r>
          </w:p>
        </w:tc>
        <w:tc>
          <w:tcPr>
            <w:tcW w:w="3700" w:type="dxa"/>
          </w:tcPr>
          <w:p w14:paraId="04A0225B"/>
        </w:tc>
        <w:tc>
          <w:tcPr>
            <w:tcW w:w="1233" w:type="dxa"/>
          </w:tcPr>
          <w:p w14:paraId="67642449">
            <w:r>
              <w:rPr>
                <w:rFonts w:ascii="仿宋_GB2312" w:hAnsi="仿宋_GB2312" w:eastAsia="仿宋_GB2312" w:cs="仿宋_GB2312"/>
                <w:b/>
                <w:sz w:val="22"/>
                <w:u w:color="auto"/>
              </w:rPr>
              <w:t>0.00</w:t>
            </w:r>
          </w:p>
        </w:tc>
        <w:tc>
          <w:tcPr>
            <w:tcW w:w="1233" w:type="dxa"/>
          </w:tcPr>
          <w:p w14:paraId="010F9BF0">
            <w:r>
              <w:rPr>
                <w:rFonts w:ascii="仿宋_GB2312" w:hAnsi="仿宋_GB2312" w:eastAsia="仿宋_GB2312" w:cs="仿宋_GB2312"/>
                <w:b/>
                <w:sz w:val="22"/>
                <w:u w:color="auto"/>
              </w:rPr>
              <w:t>0.00</w:t>
            </w:r>
          </w:p>
        </w:tc>
        <w:tc>
          <w:tcPr>
            <w:tcW w:w="1233" w:type="dxa"/>
          </w:tcPr>
          <w:p w14:paraId="791CCC34">
            <w:r>
              <w:rPr>
                <w:rFonts w:ascii="仿宋_GB2312" w:hAnsi="仿宋_GB2312" w:eastAsia="仿宋_GB2312" w:cs="仿宋_GB2312"/>
                <w:b/>
                <w:sz w:val="22"/>
                <w:u w:color="auto"/>
              </w:rPr>
              <w:t>0.00</w:t>
            </w:r>
          </w:p>
        </w:tc>
      </w:tr>
    </w:tbl>
    <w:p w14:paraId="040BC0F6">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注：本部门2025年没有使用政府性基金预算拨款安排的支出。</w:t>
      </w:r>
      <w:r>
        <w:cr/>
      </w:r>
    </w:p>
    <w:p w14:paraId="59398CC1">
      <w:pPr>
        <w:tabs>
          <w:tab w:val="left" w:pos="5080"/>
        </w:tabs>
        <w:adjustRightInd w:val="0"/>
        <w:snapToGrid w:val="0"/>
        <w:spacing w:line="600" w:lineRule="exact"/>
        <w:jc w:val="both"/>
        <w:rPr>
          <w:rFonts w:hint="eastAsia" w:ascii="仿宋" w:hAnsi="仿宋" w:eastAsia="仿宋"/>
          <w:sz w:val="32"/>
          <w:szCs w:val="32"/>
          <w:lang w:eastAsia="zh-CN"/>
        </w:rPr>
        <w:sectPr>
          <w:pgSz w:w="11906" w:h="16838"/>
          <w:pgMar w:top="1134" w:right="1417" w:bottom="1134" w:left="1417" w:header="851" w:footer="992" w:gutter="0"/>
          <w:pgNumType w:fmt="decimal"/>
          <w:cols w:space="425" w:num="1"/>
          <w:docGrid w:type="linesAndChars" w:linePitch="312" w:charSpace="0"/>
        </w:sectPr>
      </w:pPr>
    </w:p>
    <w:p w14:paraId="3B9818F8">
      <w:pPr>
        <w:pStyle w:val="2"/>
      </w:pPr>
      <w:bookmarkStart w:id="11" w:name="_Toc29140"/>
      <w:r>
        <w:rPr>
          <w:rFonts w:hint="eastAsia"/>
        </w:rPr>
        <w:t>七、国有资本经营预算拨款支出预算表</w:t>
      </w:r>
      <w:bookmarkEnd w:id="11"/>
    </w:p>
    <w:p w14:paraId="44B9E1A2">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年度国有资本经营预算拨款支出预算表</w:t>
      </w:r>
    </w:p>
    <w:p w14:paraId="3A297D21">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4"/>
        <w:gridCol w:w="3701"/>
        <w:gridCol w:w="1233"/>
        <w:gridCol w:w="1233"/>
        <w:gridCol w:w="1233"/>
      </w:tblGrid>
      <w:tr w14:paraId="4B99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14:paraId="7909D935">
            <w:pPr>
              <w:jc w:val="center"/>
            </w:pPr>
            <w:r>
              <w:rPr>
                <w:rFonts w:ascii="仿宋_GB2312" w:hAnsi="仿宋_GB2312" w:eastAsia="仿宋_GB2312" w:cs="仿宋_GB2312"/>
                <w:b/>
                <w:sz w:val="22"/>
                <w:u w:color="auto"/>
              </w:rPr>
              <w:t>科目编码</w:t>
            </w:r>
          </w:p>
        </w:tc>
        <w:tc>
          <w:tcPr>
            <w:tcW w:w="3700" w:type="dxa"/>
            <w:vMerge w:val="restart"/>
            <w:vAlign w:val="center"/>
          </w:tcPr>
          <w:p w14:paraId="3B69CB3A">
            <w:pPr>
              <w:jc w:val="center"/>
            </w:pPr>
            <w:r>
              <w:rPr>
                <w:rFonts w:ascii="仿宋_GB2312" w:hAnsi="仿宋_GB2312" w:eastAsia="仿宋_GB2312" w:cs="仿宋_GB2312"/>
                <w:b/>
                <w:sz w:val="22"/>
                <w:u w:color="auto"/>
              </w:rPr>
              <w:t>科目名称</w:t>
            </w:r>
          </w:p>
        </w:tc>
        <w:tc>
          <w:tcPr>
            <w:tcW w:w="1233" w:type="dxa"/>
            <w:vMerge w:val="restart"/>
            <w:vAlign w:val="center"/>
          </w:tcPr>
          <w:p w14:paraId="3D611715">
            <w:pPr>
              <w:jc w:val="center"/>
            </w:pPr>
            <w:r>
              <w:rPr>
                <w:rFonts w:ascii="仿宋_GB2312" w:hAnsi="仿宋_GB2312" w:eastAsia="仿宋_GB2312" w:cs="仿宋_GB2312"/>
                <w:b/>
                <w:sz w:val="22"/>
                <w:u w:color="auto"/>
              </w:rPr>
              <w:t>合计</w:t>
            </w:r>
          </w:p>
        </w:tc>
        <w:tc>
          <w:tcPr>
            <w:tcW w:w="2466" w:type="dxa"/>
            <w:gridSpan w:val="2"/>
            <w:vAlign w:val="center"/>
          </w:tcPr>
          <w:p w14:paraId="16A5B707">
            <w:pPr>
              <w:jc w:val="center"/>
            </w:pPr>
            <w:r>
              <w:rPr>
                <w:rFonts w:ascii="仿宋_GB2312" w:hAnsi="仿宋_GB2312" w:eastAsia="仿宋_GB2312" w:cs="仿宋_GB2312"/>
                <w:b/>
                <w:sz w:val="22"/>
                <w:u w:color="auto"/>
              </w:rPr>
              <w:t>其中：</w:t>
            </w:r>
          </w:p>
        </w:tc>
      </w:tr>
      <w:tr w14:paraId="34DA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14:paraId="1EC3F5CB">
            <w:pPr>
              <w:jc w:val="center"/>
            </w:pPr>
          </w:p>
        </w:tc>
        <w:tc>
          <w:tcPr>
            <w:tcW w:w="3700" w:type="dxa"/>
            <w:vMerge w:val="continue"/>
            <w:vAlign w:val="center"/>
          </w:tcPr>
          <w:p w14:paraId="2A3BA2F6">
            <w:pPr>
              <w:jc w:val="center"/>
            </w:pPr>
          </w:p>
        </w:tc>
        <w:tc>
          <w:tcPr>
            <w:tcW w:w="1233" w:type="dxa"/>
            <w:vMerge w:val="continue"/>
            <w:vAlign w:val="center"/>
          </w:tcPr>
          <w:p w14:paraId="02139AC6">
            <w:pPr>
              <w:jc w:val="center"/>
            </w:pPr>
          </w:p>
        </w:tc>
        <w:tc>
          <w:tcPr>
            <w:tcW w:w="1233" w:type="dxa"/>
            <w:vAlign w:val="center"/>
          </w:tcPr>
          <w:p w14:paraId="0DAC4619">
            <w:pPr>
              <w:jc w:val="center"/>
            </w:pPr>
            <w:r>
              <w:rPr>
                <w:rFonts w:ascii="仿宋_GB2312" w:hAnsi="仿宋_GB2312" w:eastAsia="仿宋_GB2312" w:cs="仿宋_GB2312"/>
                <w:b/>
                <w:sz w:val="22"/>
                <w:u w:color="auto"/>
              </w:rPr>
              <w:t>基本支出</w:t>
            </w:r>
          </w:p>
        </w:tc>
        <w:tc>
          <w:tcPr>
            <w:tcW w:w="1233" w:type="dxa"/>
            <w:vAlign w:val="center"/>
          </w:tcPr>
          <w:p w14:paraId="07AF51B2">
            <w:pPr>
              <w:jc w:val="center"/>
            </w:pPr>
            <w:r>
              <w:rPr>
                <w:rFonts w:ascii="仿宋_GB2312" w:hAnsi="仿宋_GB2312" w:eastAsia="仿宋_GB2312" w:cs="仿宋_GB2312"/>
                <w:b/>
                <w:sz w:val="22"/>
                <w:u w:color="auto"/>
              </w:rPr>
              <w:t>项目支出</w:t>
            </w:r>
          </w:p>
        </w:tc>
      </w:tr>
      <w:tr w14:paraId="1FAE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14:paraId="2A05C2FD">
            <w:r>
              <w:rPr>
                <w:rFonts w:ascii="仿宋_GB2312" w:hAnsi="仿宋_GB2312" w:eastAsia="仿宋_GB2312" w:cs="仿宋_GB2312"/>
                <w:b/>
                <w:sz w:val="22"/>
                <w:u w:color="auto"/>
              </w:rPr>
              <w:t>合计</w:t>
            </w:r>
          </w:p>
        </w:tc>
        <w:tc>
          <w:tcPr>
            <w:tcW w:w="3700" w:type="dxa"/>
          </w:tcPr>
          <w:p w14:paraId="469A0064"/>
        </w:tc>
        <w:tc>
          <w:tcPr>
            <w:tcW w:w="1233" w:type="dxa"/>
          </w:tcPr>
          <w:p w14:paraId="14AC8546">
            <w:r>
              <w:rPr>
                <w:rFonts w:ascii="仿宋_GB2312" w:hAnsi="仿宋_GB2312" w:eastAsia="仿宋_GB2312" w:cs="仿宋_GB2312"/>
                <w:b/>
                <w:sz w:val="22"/>
                <w:u w:color="auto"/>
              </w:rPr>
              <w:t>0.00</w:t>
            </w:r>
          </w:p>
        </w:tc>
        <w:tc>
          <w:tcPr>
            <w:tcW w:w="1233" w:type="dxa"/>
          </w:tcPr>
          <w:p w14:paraId="2376C6AE">
            <w:r>
              <w:rPr>
                <w:rFonts w:ascii="仿宋_GB2312" w:hAnsi="仿宋_GB2312" w:eastAsia="仿宋_GB2312" w:cs="仿宋_GB2312"/>
                <w:b/>
                <w:sz w:val="22"/>
                <w:u w:color="auto"/>
              </w:rPr>
              <w:t>0.00</w:t>
            </w:r>
          </w:p>
        </w:tc>
        <w:tc>
          <w:tcPr>
            <w:tcW w:w="1233" w:type="dxa"/>
          </w:tcPr>
          <w:p w14:paraId="0F87AFFB">
            <w:r>
              <w:rPr>
                <w:rFonts w:ascii="仿宋_GB2312" w:hAnsi="仿宋_GB2312" w:eastAsia="仿宋_GB2312" w:cs="仿宋_GB2312"/>
                <w:b/>
                <w:sz w:val="22"/>
                <w:u w:color="auto"/>
              </w:rPr>
              <w:t>0.00</w:t>
            </w:r>
          </w:p>
        </w:tc>
      </w:tr>
    </w:tbl>
    <w:p w14:paraId="33CC80C3">
      <w:pPr>
        <w:tabs>
          <w:tab w:val="left" w:pos="7513"/>
        </w:tabs>
        <w:snapToGrid w:val="0"/>
        <w:jc w:val="left"/>
        <w:rPr>
          <w:rFonts w:hint="default"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注：本部门2025年没有使用国有资本经营预算拨款安排的支出。</w:t>
      </w:r>
      <w:r>
        <w:cr/>
      </w:r>
    </w:p>
    <w:p w14:paraId="47428806">
      <w:pPr>
        <w:tabs>
          <w:tab w:val="left" w:pos="7513"/>
        </w:tabs>
        <w:adjustRightInd w:val="0"/>
        <w:snapToGrid w:val="0"/>
        <w:spacing w:line="600" w:lineRule="exact"/>
        <w:jc w:val="center"/>
        <w:rPr>
          <w:rFonts w:ascii="仿宋" w:hAnsi="仿宋" w:eastAsia="仿宋"/>
          <w:sz w:val="32"/>
          <w:szCs w:val="32"/>
        </w:rPr>
      </w:pPr>
    </w:p>
    <w:p w14:paraId="7EBBCE52">
      <w:pPr>
        <w:tabs>
          <w:tab w:val="left" w:pos="7513"/>
        </w:tabs>
        <w:adjustRightInd w:val="0"/>
        <w:snapToGrid w:val="0"/>
        <w:spacing w:line="600" w:lineRule="exact"/>
        <w:jc w:val="center"/>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14:paraId="30BFD977">
      <w:pPr>
        <w:pStyle w:val="2"/>
      </w:pPr>
      <w:bookmarkStart w:id="12" w:name="_Toc15567"/>
      <w:r>
        <w:rPr>
          <w:rFonts w:hint="eastAsia"/>
        </w:rPr>
        <w:t>八、一般公共预算支出经济分类情况表</w:t>
      </w:r>
      <w:bookmarkEnd w:id="12"/>
    </w:p>
    <w:p w14:paraId="7625FDE2">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年度一般公共预算支出经济分类情况表</w:t>
      </w:r>
    </w:p>
    <w:p w14:paraId="7164C40F">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color w:val="000000"/>
          <w:kern w:val="0"/>
          <w:sz w:val="20"/>
          <w:szCs w:val="20"/>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727"/>
        <w:gridCol w:w="5181"/>
        <w:gridCol w:w="1726"/>
      </w:tblGrid>
      <w:tr w14:paraId="1F03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vAlign w:val="center"/>
          </w:tcPr>
          <w:p w14:paraId="779DF246">
            <w:pPr>
              <w:jc w:val="center"/>
            </w:pPr>
            <w:r>
              <w:rPr>
                <w:rFonts w:ascii="仿宋_GB2312" w:hAnsi="仿宋_GB2312" w:eastAsia="仿宋_GB2312" w:cs="仿宋_GB2312"/>
                <w:b/>
                <w:sz w:val="18"/>
                <w:u w:color="auto"/>
              </w:rPr>
              <w:t>科目编码</w:t>
            </w:r>
          </w:p>
        </w:tc>
        <w:tc>
          <w:tcPr>
            <w:tcW w:w="5180" w:type="dxa"/>
            <w:vAlign w:val="center"/>
          </w:tcPr>
          <w:p w14:paraId="0D3B50FE">
            <w:pPr>
              <w:jc w:val="center"/>
            </w:pPr>
            <w:r>
              <w:rPr>
                <w:rFonts w:ascii="仿宋_GB2312" w:hAnsi="仿宋_GB2312" w:eastAsia="仿宋_GB2312" w:cs="仿宋_GB2312"/>
                <w:b/>
                <w:sz w:val="18"/>
                <w:u w:color="auto"/>
              </w:rPr>
              <w:t>科目名称</w:t>
            </w:r>
          </w:p>
        </w:tc>
        <w:tc>
          <w:tcPr>
            <w:tcW w:w="1726" w:type="dxa"/>
            <w:vAlign w:val="center"/>
          </w:tcPr>
          <w:p w14:paraId="5BC36D59">
            <w:pPr>
              <w:jc w:val="center"/>
            </w:pPr>
            <w:r>
              <w:rPr>
                <w:rFonts w:ascii="仿宋_GB2312" w:hAnsi="仿宋_GB2312" w:eastAsia="仿宋_GB2312" w:cs="仿宋_GB2312"/>
                <w:b/>
                <w:sz w:val="18"/>
                <w:u w:color="auto"/>
              </w:rPr>
              <w:t>预算数</w:t>
            </w:r>
          </w:p>
        </w:tc>
      </w:tr>
      <w:tr w14:paraId="185D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6906" w:type="dxa"/>
            <w:gridSpan w:val="2"/>
          </w:tcPr>
          <w:p w14:paraId="45042B15">
            <w:r>
              <w:rPr>
                <w:rFonts w:ascii="仿宋_GB2312" w:hAnsi="仿宋_GB2312" w:eastAsia="仿宋_GB2312" w:cs="仿宋_GB2312"/>
                <w:b/>
                <w:sz w:val="22"/>
                <w:u w:color="auto"/>
              </w:rPr>
              <w:t>合计</w:t>
            </w:r>
          </w:p>
        </w:tc>
        <w:tc>
          <w:tcPr>
            <w:tcW w:w="1726" w:type="dxa"/>
          </w:tcPr>
          <w:p w14:paraId="7FD350D5">
            <w:r>
              <w:rPr>
                <w:rFonts w:ascii="仿宋_GB2312" w:hAnsi="仿宋_GB2312" w:eastAsia="仿宋_GB2312" w:cs="仿宋_GB2312"/>
                <w:b/>
                <w:sz w:val="22"/>
                <w:u w:color="auto"/>
              </w:rPr>
              <w:t>140.97</w:t>
            </w:r>
          </w:p>
        </w:tc>
      </w:tr>
      <w:tr w14:paraId="5E9F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FF167A6">
            <w:r>
              <w:rPr>
                <w:rFonts w:ascii="仿宋_GB2312" w:hAnsi="仿宋_GB2312" w:eastAsia="仿宋_GB2312" w:cs="仿宋_GB2312"/>
                <w:sz w:val="18"/>
                <w:u w:color="auto"/>
              </w:rPr>
              <w:t>301</w:t>
            </w:r>
          </w:p>
        </w:tc>
        <w:tc>
          <w:tcPr>
            <w:tcW w:w="5180" w:type="dxa"/>
          </w:tcPr>
          <w:p w14:paraId="4B2EC7F2">
            <w:r>
              <w:rPr>
                <w:rFonts w:ascii="仿宋_GB2312" w:hAnsi="仿宋_GB2312" w:eastAsia="仿宋_GB2312" w:cs="仿宋_GB2312"/>
                <w:sz w:val="18"/>
                <w:u w:color="auto"/>
              </w:rPr>
              <w:t>工资福利支出</w:t>
            </w:r>
          </w:p>
        </w:tc>
        <w:tc>
          <w:tcPr>
            <w:tcW w:w="1726" w:type="dxa"/>
          </w:tcPr>
          <w:p w14:paraId="4923BD75">
            <w:r>
              <w:rPr>
                <w:rFonts w:ascii="仿宋_GB2312" w:hAnsi="仿宋_GB2312" w:eastAsia="仿宋_GB2312" w:cs="仿宋_GB2312"/>
                <w:sz w:val="18"/>
                <w:u w:color="auto"/>
              </w:rPr>
              <w:t>60.48</w:t>
            </w:r>
          </w:p>
        </w:tc>
      </w:tr>
      <w:tr w14:paraId="42F7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A74A4C5">
            <w:r>
              <w:rPr>
                <w:rFonts w:ascii="仿宋_GB2312" w:hAnsi="仿宋_GB2312" w:eastAsia="仿宋_GB2312" w:cs="仿宋_GB2312"/>
                <w:sz w:val="18"/>
                <w:u w:color="auto"/>
              </w:rPr>
              <w:t>302</w:t>
            </w:r>
          </w:p>
        </w:tc>
        <w:tc>
          <w:tcPr>
            <w:tcW w:w="5180" w:type="dxa"/>
          </w:tcPr>
          <w:p w14:paraId="7BE0F804">
            <w:r>
              <w:rPr>
                <w:rFonts w:ascii="仿宋_GB2312" w:hAnsi="仿宋_GB2312" w:eastAsia="仿宋_GB2312" w:cs="仿宋_GB2312"/>
                <w:sz w:val="18"/>
                <w:u w:color="auto"/>
              </w:rPr>
              <w:t>商品和服务支出</w:t>
            </w:r>
          </w:p>
        </w:tc>
        <w:tc>
          <w:tcPr>
            <w:tcW w:w="1726" w:type="dxa"/>
          </w:tcPr>
          <w:p w14:paraId="2C513529">
            <w:r>
              <w:rPr>
                <w:rFonts w:ascii="仿宋_GB2312" w:hAnsi="仿宋_GB2312" w:eastAsia="仿宋_GB2312" w:cs="仿宋_GB2312"/>
                <w:sz w:val="18"/>
                <w:u w:color="auto"/>
              </w:rPr>
              <w:t>51.17</w:t>
            </w:r>
          </w:p>
        </w:tc>
      </w:tr>
      <w:tr w14:paraId="0548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7CAAB62">
            <w:r>
              <w:rPr>
                <w:rFonts w:ascii="仿宋_GB2312" w:hAnsi="仿宋_GB2312" w:eastAsia="仿宋_GB2312" w:cs="仿宋_GB2312"/>
                <w:sz w:val="18"/>
                <w:u w:color="auto"/>
              </w:rPr>
              <w:t>303</w:t>
            </w:r>
          </w:p>
        </w:tc>
        <w:tc>
          <w:tcPr>
            <w:tcW w:w="5180" w:type="dxa"/>
          </w:tcPr>
          <w:p w14:paraId="5C210EBF">
            <w:r>
              <w:rPr>
                <w:rFonts w:ascii="仿宋_GB2312" w:hAnsi="仿宋_GB2312" w:eastAsia="仿宋_GB2312" w:cs="仿宋_GB2312"/>
                <w:sz w:val="18"/>
                <w:u w:color="auto"/>
              </w:rPr>
              <w:t>对个人和家庭的补助</w:t>
            </w:r>
          </w:p>
        </w:tc>
        <w:tc>
          <w:tcPr>
            <w:tcW w:w="1726" w:type="dxa"/>
          </w:tcPr>
          <w:p w14:paraId="16973EE3">
            <w:r>
              <w:rPr>
                <w:rFonts w:ascii="仿宋_GB2312" w:hAnsi="仿宋_GB2312" w:eastAsia="仿宋_GB2312" w:cs="仿宋_GB2312"/>
                <w:sz w:val="18"/>
                <w:u w:color="auto"/>
              </w:rPr>
              <w:t>29.32</w:t>
            </w:r>
          </w:p>
        </w:tc>
      </w:tr>
      <w:tr w14:paraId="4BBE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3C1F567">
            <w:r>
              <w:rPr>
                <w:rFonts w:ascii="仿宋_GB2312" w:hAnsi="仿宋_GB2312" w:eastAsia="仿宋_GB2312" w:cs="仿宋_GB2312"/>
                <w:sz w:val="18"/>
                <w:u w:color="auto"/>
              </w:rPr>
              <w:t>307</w:t>
            </w:r>
          </w:p>
        </w:tc>
        <w:tc>
          <w:tcPr>
            <w:tcW w:w="5180" w:type="dxa"/>
          </w:tcPr>
          <w:p w14:paraId="4450D285">
            <w:r>
              <w:rPr>
                <w:rFonts w:ascii="仿宋_GB2312" w:hAnsi="仿宋_GB2312" w:eastAsia="仿宋_GB2312" w:cs="仿宋_GB2312"/>
                <w:sz w:val="18"/>
                <w:u w:color="auto"/>
              </w:rPr>
              <w:t>债务利息及费用支出</w:t>
            </w:r>
          </w:p>
        </w:tc>
        <w:tc>
          <w:tcPr>
            <w:tcW w:w="1726" w:type="dxa"/>
          </w:tcPr>
          <w:p w14:paraId="70B95A3F">
            <w:r>
              <w:rPr>
                <w:rFonts w:ascii="仿宋_GB2312" w:hAnsi="仿宋_GB2312" w:eastAsia="仿宋_GB2312" w:cs="仿宋_GB2312"/>
                <w:sz w:val="18"/>
                <w:u w:color="auto"/>
              </w:rPr>
              <w:t>0.00</w:t>
            </w:r>
          </w:p>
        </w:tc>
      </w:tr>
      <w:tr w14:paraId="7F45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3460822">
            <w:r>
              <w:rPr>
                <w:rFonts w:ascii="仿宋_GB2312" w:hAnsi="仿宋_GB2312" w:eastAsia="仿宋_GB2312" w:cs="仿宋_GB2312"/>
                <w:sz w:val="18"/>
                <w:u w:color="auto"/>
              </w:rPr>
              <w:t>309</w:t>
            </w:r>
          </w:p>
        </w:tc>
        <w:tc>
          <w:tcPr>
            <w:tcW w:w="5180" w:type="dxa"/>
          </w:tcPr>
          <w:p w14:paraId="35E0A347">
            <w:r>
              <w:rPr>
                <w:rFonts w:ascii="仿宋_GB2312" w:hAnsi="仿宋_GB2312" w:eastAsia="仿宋_GB2312" w:cs="仿宋_GB2312"/>
                <w:sz w:val="18"/>
                <w:u w:color="auto"/>
              </w:rPr>
              <w:t>资本性支出（基本建设）</w:t>
            </w:r>
          </w:p>
        </w:tc>
        <w:tc>
          <w:tcPr>
            <w:tcW w:w="1726" w:type="dxa"/>
          </w:tcPr>
          <w:p w14:paraId="73B82C38">
            <w:r>
              <w:rPr>
                <w:rFonts w:ascii="仿宋_GB2312" w:hAnsi="仿宋_GB2312" w:eastAsia="仿宋_GB2312" w:cs="仿宋_GB2312"/>
                <w:sz w:val="18"/>
                <w:u w:color="auto"/>
              </w:rPr>
              <w:t>0.00</w:t>
            </w:r>
          </w:p>
        </w:tc>
      </w:tr>
      <w:tr w14:paraId="386A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0A44E47">
            <w:r>
              <w:rPr>
                <w:rFonts w:ascii="仿宋_GB2312" w:hAnsi="仿宋_GB2312" w:eastAsia="仿宋_GB2312" w:cs="仿宋_GB2312"/>
                <w:sz w:val="18"/>
                <w:u w:color="auto"/>
              </w:rPr>
              <w:t>310</w:t>
            </w:r>
          </w:p>
        </w:tc>
        <w:tc>
          <w:tcPr>
            <w:tcW w:w="5180" w:type="dxa"/>
          </w:tcPr>
          <w:p w14:paraId="395C55C7">
            <w:r>
              <w:rPr>
                <w:rFonts w:ascii="仿宋_GB2312" w:hAnsi="仿宋_GB2312" w:eastAsia="仿宋_GB2312" w:cs="仿宋_GB2312"/>
                <w:sz w:val="18"/>
                <w:u w:color="auto"/>
              </w:rPr>
              <w:t>资本性支出</w:t>
            </w:r>
          </w:p>
        </w:tc>
        <w:tc>
          <w:tcPr>
            <w:tcW w:w="1726" w:type="dxa"/>
          </w:tcPr>
          <w:p w14:paraId="43BDEEE7">
            <w:r>
              <w:rPr>
                <w:rFonts w:ascii="仿宋_GB2312" w:hAnsi="仿宋_GB2312" w:eastAsia="仿宋_GB2312" w:cs="仿宋_GB2312"/>
                <w:sz w:val="18"/>
                <w:u w:color="auto"/>
              </w:rPr>
              <w:t>0.00</w:t>
            </w:r>
          </w:p>
        </w:tc>
      </w:tr>
      <w:tr w14:paraId="2B32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A4D41E9">
            <w:r>
              <w:rPr>
                <w:rFonts w:ascii="仿宋_GB2312" w:hAnsi="仿宋_GB2312" w:eastAsia="仿宋_GB2312" w:cs="仿宋_GB2312"/>
                <w:sz w:val="18"/>
                <w:u w:color="auto"/>
              </w:rPr>
              <w:t>311</w:t>
            </w:r>
          </w:p>
        </w:tc>
        <w:tc>
          <w:tcPr>
            <w:tcW w:w="5180" w:type="dxa"/>
          </w:tcPr>
          <w:p w14:paraId="655FB666">
            <w:r>
              <w:rPr>
                <w:rFonts w:ascii="仿宋_GB2312" w:hAnsi="仿宋_GB2312" w:eastAsia="仿宋_GB2312" w:cs="仿宋_GB2312"/>
                <w:sz w:val="18"/>
                <w:u w:color="auto"/>
              </w:rPr>
              <w:t>对企业补助（基本建设）</w:t>
            </w:r>
          </w:p>
        </w:tc>
        <w:tc>
          <w:tcPr>
            <w:tcW w:w="1726" w:type="dxa"/>
          </w:tcPr>
          <w:p w14:paraId="3738A539">
            <w:r>
              <w:rPr>
                <w:rFonts w:ascii="仿宋_GB2312" w:hAnsi="仿宋_GB2312" w:eastAsia="仿宋_GB2312" w:cs="仿宋_GB2312"/>
                <w:sz w:val="18"/>
                <w:u w:color="auto"/>
              </w:rPr>
              <w:t>0.00</w:t>
            </w:r>
          </w:p>
        </w:tc>
      </w:tr>
      <w:tr w14:paraId="02E3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AAA60F1">
            <w:r>
              <w:rPr>
                <w:rFonts w:ascii="仿宋_GB2312" w:hAnsi="仿宋_GB2312" w:eastAsia="仿宋_GB2312" w:cs="仿宋_GB2312"/>
                <w:sz w:val="18"/>
                <w:u w:color="auto"/>
              </w:rPr>
              <w:t>312</w:t>
            </w:r>
          </w:p>
        </w:tc>
        <w:tc>
          <w:tcPr>
            <w:tcW w:w="5180" w:type="dxa"/>
          </w:tcPr>
          <w:p w14:paraId="6950A4A7">
            <w:r>
              <w:rPr>
                <w:rFonts w:ascii="仿宋_GB2312" w:hAnsi="仿宋_GB2312" w:eastAsia="仿宋_GB2312" w:cs="仿宋_GB2312"/>
                <w:sz w:val="18"/>
                <w:u w:color="auto"/>
              </w:rPr>
              <w:t>对企业补助</w:t>
            </w:r>
          </w:p>
        </w:tc>
        <w:tc>
          <w:tcPr>
            <w:tcW w:w="1726" w:type="dxa"/>
          </w:tcPr>
          <w:p w14:paraId="7407F0A3">
            <w:r>
              <w:rPr>
                <w:rFonts w:ascii="仿宋_GB2312" w:hAnsi="仿宋_GB2312" w:eastAsia="仿宋_GB2312" w:cs="仿宋_GB2312"/>
                <w:sz w:val="18"/>
                <w:u w:color="auto"/>
              </w:rPr>
              <w:t>0.00</w:t>
            </w:r>
          </w:p>
        </w:tc>
      </w:tr>
      <w:tr w14:paraId="3BBE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E33AC65">
            <w:r>
              <w:rPr>
                <w:rFonts w:ascii="仿宋_GB2312" w:hAnsi="仿宋_GB2312" w:eastAsia="仿宋_GB2312" w:cs="仿宋_GB2312"/>
                <w:sz w:val="18"/>
                <w:u w:color="auto"/>
              </w:rPr>
              <w:t>313</w:t>
            </w:r>
          </w:p>
        </w:tc>
        <w:tc>
          <w:tcPr>
            <w:tcW w:w="5180" w:type="dxa"/>
          </w:tcPr>
          <w:p w14:paraId="18759C16">
            <w:r>
              <w:rPr>
                <w:rFonts w:ascii="仿宋_GB2312" w:hAnsi="仿宋_GB2312" w:eastAsia="仿宋_GB2312" w:cs="仿宋_GB2312"/>
                <w:sz w:val="18"/>
                <w:u w:color="auto"/>
              </w:rPr>
              <w:t>对社会保障基金补助</w:t>
            </w:r>
          </w:p>
        </w:tc>
        <w:tc>
          <w:tcPr>
            <w:tcW w:w="1726" w:type="dxa"/>
          </w:tcPr>
          <w:p w14:paraId="3F4836AF">
            <w:r>
              <w:rPr>
                <w:rFonts w:ascii="仿宋_GB2312" w:hAnsi="仿宋_GB2312" w:eastAsia="仿宋_GB2312" w:cs="仿宋_GB2312"/>
                <w:sz w:val="18"/>
                <w:u w:color="auto"/>
              </w:rPr>
              <w:t>0.00</w:t>
            </w:r>
          </w:p>
        </w:tc>
      </w:tr>
      <w:tr w14:paraId="230A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81F2651">
            <w:r>
              <w:rPr>
                <w:rFonts w:ascii="仿宋_GB2312" w:hAnsi="仿宋_GB2312" w:eastAsia="仿宋_GB2312" w:cs="仿宋_GB2312"/>
                <w:sz w:val="18"/>
                <w:u w:color="auto"/>
              </w:rPr>
              <w:t>399</w:t>
            </w:r>
          </w:p>
        </w:tc>
        <w:tc>
          <w:tcPr>
            <w:tcW w:w="5180" w:type="dxa"/>
          </w:tcPr>
          <w:p w14:paraId="17A2B5B9">
            <w:r>
              <w:rPr>
                <w:rFonts w:ascii="仿宋_GB2312" w:hAnsi="仿宋_GB2312" w:eastAsia="仿宋_GB2312" w:cs="仿宋_GB2312"/>
                <w:sz w:val="18"/>
                <w:u w:color="auto"/>
              </w:rPr>
              <w:t>其他支出</w:t>
            </w:r>
          </w:p>
        </w:tc>
        <w:tc>
          <w:tcPr>
            <w:tcW w:w="1726" w:type="dxa"/>
          </w:tcPr>
          <w:p w14:paraId="407FD90A">
            <w:r>
              <w:rPr>
                <w:rFonts w:ascii="仿宋_GB2312" w:hAnsi="仿宋_GB2312" w:eastAsia="仿宋_GB2312" w:cs="仿宋_GB2312"/>
                <w:sz w:val="18"/>
                <w:u w:color="auto"/>
              </w:rPr>
              <w:t>0.00</w:t>
            </w:r>
          </w:p>
        </w:tc>
      </w:tr>
    </w:tbl>
    <w:p w14:paraId="03CC8D56">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仿宋" w:hAnsi="仿宋" w:eastAsia="仿宋"/>
          <w:sz w:val="32"/>
          <w:szCs w:val="32"/>
        </w:rPr>
        <w:t xml:space="preserve"> </w:t>
      </w:r>
    </w:p>
    <w:p w14:paraId="190F5124">
      <w:pPr>
        <w:tabs>
          <w:tab w:val="left" w:pos="7513"/>
        </w:tabs>
        <w:adjustRightInd w:val="0"/>
        <w:snapToGrid w:val="0"/>
        <w:spacing w:line="600" w:lineRule="exact"/>
        <w:jc w:val="center"/>
        <w:rPr>
          <w:rFonts w:ascii="仿宋" w:hAnsi="仿宋" w:eastAsia="仿宋"/>
          <w:sz w:val="32"/>
          <w:szCs w:val="32"/>
        </w:rPr>
        <w:sectPr>
          <w:pgSz w:w="11906" w:h="16838"/>
          <w:pgMar w:top="1440" w:right="1797" w:bottom="1440" w:left="1797" w:header="851" w:footer="992" w:gutter="0"/>
          <w:pgNumType w:fmt="decimal"/>
          <w:cols w:space="425" w:num="1"/>
          <w:docGrid w:type="linesAndChars" w:linePitch="312" w:charSpace="0"/>
        </w:sectPr>
      </w:pPr>
      <w:r>
        <w:rPr>
          <w:rFonts w:hint="eastAsia" w:ascii="仿宋" w:hAnsi="仿宋" w:eastAsia="仿宋"/>
          <w:sz w:val="32"/>
          <w:szCs w:val="32"/>
        </w:rPr>
        <w:t xml:space="preserve"> </w:t>
      </w:r>
    </w:p>
    <w:p w14:paraId="4FF457FF">
      <w:pPr>
        <w:pStyle w:val="2"/>
      </w:pPr>
      <w:bookmarkStart w:id="13" w:name="_Toc14215"/>
      <w:r>
        <w:rPr>
          <w:rFonts w:hint="eastAsia"/>
        </w:rPr>
        <w:t>九、一般公共预算</w:t>
      </w:r>
      <w:bookmarkEnd w:id="13"/>
      <w:r>
        <w:rPr>
          <w:rFonts w:hint="eastAsia"/>
        </w:rPr>
        <w:t>基本支出经济分类情况表</w:t>
      </w:r>
    </w:p>
    <w:p w14:paraId="08A1B9F7">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年度一般公共预算基本支出经济分类情况表</w:t>
      </w:r>
    </w:p>
    <w:p w14:paraId="53277287">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727"/>
        <w:gridCol w:w="5181"/>
        <w:gridCol w:w="1726"/>
      </w:tblGrid>
      <w:tr w14:paraId="10DF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vAlign w:val="center"/>
          </w:tcPr>
          <w:p w14:paraId="657CF206">
            <w:pPr>
              <w:jc w:val="center"/>
            </w:pPr>
            <w:r>
              <w:rPr>
                <w:rFonts w:ascii="仿宋_GB2312" w:hAnsi="仿宋_GB2312" w:eastAsia="仿宋_GB2312" w:cs="仿宋_GB2312"/>
                <w:b/>
                <w:sz w:val="18"/>
                <w:u w:color="auto"/>
              </w:rPr>
              <w:t>科目编码</w:t>
            </w:r>
          </w:p>
        </w:tc>
        <w:tc>
          <w:tcPr>
            <w:tcW w:w="5180" w:type="dxa"/>
            <w:vAlign w:val="center"/>
          </w:tcPr>
          <w:p w14:paraId="7DE76E44">
            <w:pPr>
              <w:jc w:val="center"/>
            </w:pPr>
            <w:r>
              <w:rPr>
                <w:rFonts w:ascii="仿宋_GB2312" w:hAnsi="仿宋_GB2312" w:eastAsia="仿宋_GB2312" w:cs="仿宋_GB2312"/>
                <w:b/>
                <w:sz w:val="18"/>
                <w:u w:color="auto"/>
              </w:rPr>
              <w:t>科目名称</w:t>
            </w:r>
          </w:p>
        </w:tc>
        <w:tc>
          <w:tcPr>
            <w:tcW w:w="1726" w:type="dxa"/>
            <w:vAlign w:val="center"/>
          </w:tcPr>
          <w:p w14:paraId="04704A6A">
            <w:pPr>
              <w:jc w:val="center"/>
            </w:pPr>
            <w:r>
              <w:rPr>
                <w:rFonts w:ascii="仿宋_GB2312" w:hAnsi="仿宋_GB2312" w:eastAsia="仿宋_GB2312" w:cs="仿宋_GB2312"/>
                <w:b/>
                <w:sz w:val="18"/>
                <w:u w:color="auto"/>
              </w:rPr>
              <w:t>预算数</w:t>
            </w:r>
          </w:p>
        </w:tc>
      </w:tr>
      <w:tr w14:paraId="727A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6906" w:type="dxa"/>
            <w:gridSpan w:val="2"/>
          </w:tcPr>
          <w:p w14:paraId="1754E37B">
            <w:r>
              <w:rPr>
                <w:rFonts w:ascii="仿宋_GB2312" w:hAnsi="仿宋_GB2312" w:eastAsia="仿宋_GB2312" w:cs="仿宋_GB2312"/>
                <w:b/>
                <w:sz w:val="22"/>
                <w:u w:color="auto"/>
              </w:rPr>
              <w:t>合计</w:t>
            </w:r>
          </w:p>
        </w:tc>
        <w:tc>
          <w:tcPr>
            <w:tcW w:w="1726" w:type="dxa"/>
          </w:tcPr>
          <w:p w14:paraId="7B5D129F">
            <w:r>
              <w:rPr>
                <w:rFonts w:ascii="仿宋_GB2312" w:hAnsi="仿宋_GB2312" w:eastAsia="仿宋_GB2312" w:cs="仿宋_GB2312"/>
                <w:b/>
                <w:sz w:val="22"/>
                <w:u w:color="auto"/>
              </w:rPr>
              <w:t>65.15</w:t>
            </w:r>
          </w:p>
        </w:tc>
      </w:tr>
      <w:tr w14:paraId="6CE7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72F7448">
            <w:r>
              <w:rPr>
                <w:rFonts w:ascii="仿宋_GB2312" w:hAnsi="仿宋_GB2312" w:eastAsia="仿宋_GB2312" w:cs="仿宋_GB2312"/>
                <w:sz w:val="18"/>
                <w:u w:color="auto"/>
              </w:rPr>
              <w:t>301</w:t>
            </w:r>
          </w:p>
        </w:tc>
        <w:tc>
          <w:tcPr>
            <w:tcW w:w="5180" w:type="dxa"/>
          </w:tcPr>
          <w:p w14:paraId="5D854957">
            <w:r>
              <w:rPr>
                <w:rFonts w:ascii="仿宋_GB2312" w:hAnsi="仿宋_GB2312" w:eastAsia="仿宋_GB2312" w:cs="仿宋_GB2312"/>
                <w:sz w:val="18"/>
                <w:u w:color="auto"/>
              </w:rPr>
              <w:t>工资福利支出</w:t>
            </w:r>
          </w:p>
        </w:tc>
        <w:tc>
          <w:tcPr>
            <w:tcW w:w="1726" w:type="dxa"/>
          </w:tcPr>
          <w:p w14:paraId="59CCFBEE">
            <w:r>
              <w:rPr>
                <w:rFonts w:ascii="仿宋_GB2312" w:hAnsi="仿宋_GB2312" w:eastAsia="仿宋_GB2312" w:cs="仿宋_GB2312"/>
                <w:sz w:val="18"/>
                <w:u w:color="auto"/>
              </w:rPr>
              <w:t>60.48</w:t>
            </w:r>
          </w:p>
        </w:tc>
      </w:tr>
      <w:tr w14:paraId="4E38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9D81158">
            <w:r>
              <w:rPr>
                <w:rFonts w:ascii="仿宋_GB2312" w:hAnsi="仿宋_GB2312" w:eastAsia="仿宋_GB2312" w:cs="仿宋_GB2312"/>
                <w:sz w:val="18"/>
                <w:u w:color="auto"/>
              </w:rPr>
              <w:t>30101</w:t>
            </w:r>
          </w:p>
        </w:tc>
        <w:tc>
          <w:tcPr>
            <w:tcW w:w="5180" w:type="dxa"/>
          </w:tcPr>
          <w:p w14:paraId="01ECB721">
            <w:r>
              <w:rPr>
                <w:rFonts w:ascii="仿宋_GB2312" w:hAnsi="仿宋_GB2312" w:eastAsia="仿宋_GB2312" w:cs="仿宋_GB2312"/>
                <w:sz w:val="18"/>
                <w:u w:color="auto"/>
              </w:rPr>
              <w:t>基本工资</w:t>
            </w:r>
          </w:p>
        </w:tc>
        <w:tc>
          <w:tcPr>
            <w:tcW w:w="1726" w:type="dxa"/>
          </w:tcPr>
          <w:p w14:paraId="4C5ABF2A">
            <w:r>
              <w:rPr>
                <w:rFonts w:ascii="仿宋_GB2312" w:hAnsi="仿宋_GB2312" w:eastAsia="仿宋_GB2312" w:cs="仿宋_GB2312"/>
                <w:sz w:val="18"/>
                <w:u w:color="auto"/>
              </w:rPr>
              <w:t>15.38</w:t>
            </w:r>
          </w:p>
        </w:tc>
      </w:tr>
      <w:tr w14:paraId="0DBD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3E1F590">
            <w:r>
              <w:rPr>
                <w:rFonts w:ascii="仿宋_GB2312" w:hAnsi="仿宋_GB2312" w:eastAsia="仿宋_GB2312" w:cs="仿宋_GB2312"/>
                <w:sz w:val="18"/>
                <w:u w:color="auto"/>
              </w:rPr>
              <w:t>30102</w:t>
            </w:r>
          </w:p>
        </w:tc>
        <w:tc>
          <w:tcPr>
            <w:tcW w:w="5180" w:type="dxa"/>
          </w:tcPr>
          <w:p w14:paraId="26A45274">
            <w:r>
              <w:rPr>
                <w:rFonts w:ascii="仿宋_GB2312" w:hAnsi="仿宋_GB2312" w:eastAsia="仿宋_GB2312" w:cs="仿宋_GB2312"/>
                <w:sz w:val="18"/>
                <w:u w:color="auto"/>
              </w:rPr>
              <w:t>津贴补贴</w:t>
            </w:r>
          </w:p>
        </w:tc>
        <w:tc>
          <w:tcPr>
            <w:tcW w:w="1726" w:type="dxa"/>
          </w:tcPr>
          <w:p w14:paraId="37E00018">
            <w:r>
              <w:rPr>
                <w:rFonts w:ascii="仿宋_GB2312" w:hAnsi="仿宋_GB2312" w:eastAsia="仿宋_GB2312" w:cs="仿宋_GB2312"/>
                <w:sz w:val="18"/>
                <w:u w:color="auto"/>
              </w:rPr>
              <w:t>10.52</w:t>
            </w:r>
          </w:p>
        </w:tc>
      </w:tr>
      <w:tr w14:paraId="614D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D90842F">
            <w:r>
              <w:rPr>
                <w:rFonts w:ascii="仿宋_GB2312" w:hAnsi="仿宋_GB2312" w:eastAsia="仿宋_GB2312" w:cs="仿宋_GB2312"/>
                <w:sz w:val="18"/>
                <w:u w:color="auto"/>
              </w:rPr>
              <w:t>30103</w:t>
            </w:r>
          </w:p>
        </w:tc>
        <w:tc>
          <w:tcPr>
            <w:tcW w:w="5180" w:type="dxa"/>
          </w:tcPr>
          <w:p w14:paraId="550E2CFC">
            <w:r>
              <w:rPr>
                <w:rFonts w:ascii="仿宋_GB2312" w:hAnsi="仿宋_GB2312" w:eastAsia="仿宋_GB2312" w:cs="仿宋_GB2312"/>
                <w:sz w:val="18"/>
                <w:u w:color="auto"/>
              </w:rPr>
              <w:t>奖金</w:t>
            </w:r>
          </w:p>
        </w:tc>
        <w:tc>
          <w:tcPr>
            <w:tcW w:w="1726" w:type="dxa"/>
          </w:tcPr>
          <w:p w14:paraId="42C5490F">
            <w:r>
              <w:rPr>
                <w:rFonts w:ascii="仿宋_GB2312" w:hAnsi="仿宋_GB2312" w:eastAsia="仿宋_GB2312" w:cs="仿宋_GB2312"/>
                <w:sz w:val="18"/>
                <w:u w:color="auto"/>
              </w:rPr>
              <w:t>17.12</w:t>
            </w:r>
          </w:p>
        </w:tc>
      </w:tr>
      <w:tr w14:paraId="1F03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3C64493">
            <w:r>
              <w:rPr>
                <w:rFonts w:ascii="仿宋_GB2312" w:hAnsi="仿宋_GB2312" w:eastAsia="仿宋_GB2312" w:cs="仿宋_GB2312"/>
                <w:sz w:val="18"/>
                <w:u w:color="auto"/>
              </w:rPr>
              <w:t>30106</w:t>
            </w:r>
          </w:p>
        </w:tc>
        <w:tc>
          <w:tcPr>
            <w:tcW w:w="5180" w:type="dxa"/>
          </w:tcPr>
          <w:p w14:paraId="4C797A54">
            <w:r>
              <w:rPr>
                <w:rFonts w:ascii="仿宋_GB2312" w:hAnsi="仿宋_GB2312" w:eastAsia="仿宋_GB2312" w:cs="仿宋_GB2312"/>
                <w:sz w:val="18"/>
                <w:u w:color="auto"/>
              </w:rPr>
              <w:t>伙食补助费</w:t>
            </w:r>
          </w:p>
        </w:tc>
        <w:tc>
          <w:tcPr>
            <w:tcW w:w="1726" w:type="dxa"/>
          </w:tcPr>
          <w:p w14:paraId="1E9A929D">
            <w:r>
              <w:rPr>
                <w:rFonts w:ascii="仿宋_GB2312" w:hAnsi="仿宋_GB2312" w:eastAsia="仿宋_GB2312" w:cs="仿宋_GB2312"/>
                <w:sz w:val="18"/>
                <w:u w:color="auto"/>
              </w:rPr>
              <w:t>0.00</w:t>
            </w:r>
          </w:p>
        </w:tc>
      </w:tr>
      <w:tr w14:paraId="36E8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2AA4B7A">
            <w:r>
              <w:rPr>
                <w:rFonts w:ascii="仿宋_GB2312" w:hAnsi="仿宋_GB2312" w:eastAsia="仿宋_GB2312" w:cs="仿宋_GB2312"/>
                <w:sz w:val="18"/>
                <w:u w:color="auto"/>
              </w:rPr>
              <w:t>30107</w:t>
            </w:r>
          </w:p>
        </w:tc>
        <w:tc>
          <w:tcPr>
            <w:tcW w:w="5180" w:type="dxa"/>
          </w:tcPr>
          <w:p w14:paraId="239CA89F">
            <w:r>
              <w:rPr>
                <w:rFonts w:ascii="仿宋_GB2312" w:hAnsi="仿宋_GB2312" w:eastAsia="仿宋_GB2312" w:cs="仿宋_GB2312"/>
                <w:sz w:val="18"/>
                <w:u w:color="auto"/>
              </w:rPr>
              <w:t>绩效工资</w:t>
            </w:r>
          </w:p>
        </w:tc>
        <w:tc>
          <w:tcPr>
            <w:tcW w:w="1726" w:type="dxa"/>
          </w:tcPr>
          <w:p w14:paraId="69C1BC2B">
            <w:r>
              <w:rPr>
                <w:rFonts w:ascii="仿宋_GB2312" w:hAnsi="仿宋_GB2312" w:eastAsia="仿宋_GB2312" w:cs="仿宋_GB2312"/>
                <w:sz w:val="18"/>
                <w:u w:color="auto"/>
              </w:rPr>
              <w:t>0.00</w:t>
            </w:r>
          </w:p>
        </w:tc>
      </w:tr>
      <w:tr w14:paraId="65C7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B8A9033">
            <w:r>
              <w:rPr>
                <w:rFonts w:ascii="仿宋_GB2312" w:hAnsi="仿宋_GB2312" w:eastAsia="仿宋_GB2312" w:cs="仿宋_GB2312"/>
                <w:sz w:val="18"/>
                <w:u w:color="auto"/>
              </w:rPr>
              <w:t>30108</w:t>
            </w:r>
          </w:p>
        </w:tc>
        <w:tc>
          <w:tcPr>
            <w:tcW w:w="5180" w:type="dxa"/>
          </w:tcPr>
          <w:p w14:paraId="10F36C00">
            <w:r>
              <w:rPr>
                <w:rFonts w:ascii="仿宋_GB2312" w:hAnsi="仿宋_GB2312" w:eastAsia="仿宋_GB2312" w:cs="仿宋_GB2312"/>
                <w:sz w:val="18"/>
                <w:u w:color="auto"/>
              </w:rPr>
              <w:t>机关事业单位基本养老保险缴费</w:t>
            </w:r>
          </w:p>
        </w:tc>
        <w:tc>
          <w:tcPr>
            <w:tcW w:w="1726" w:type="dxa"/>
          </w:tcPr>
          <w:p w14:paraId="59ADBBFD">
            <w:r>
              <w:rPr>
                <w:rFonts w:ascii="仿宋_GB2312" w:hAnsi="仿宋_GB2312" w:eastAsia="仿宋_GB2312" w:cs="仿宋_GB2312"/>
                <w:sz w:val="18"/>
                <w:u w:color="auto"/>
              </w:rPr>
              <w:t>5.91</w:t>
            </w:r>
          </w:p>
        </w:tc>
      </w:tr>
      <w:tr w14:paraId="4485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29BEA0E">
            <w:r>
              <w:rPr>
                <w:rFonts w:ascii="仿宋_GB2312" w:hAnsi="仿宋_GB2312" w:eastAsia="仿宋_GB2312" w:cs="仿宋_GB2312"/>
                <w:sz w:val="18"/>
                <w:u w:color="auto"/>
              </w:rPr>
              <w:t>30109</w:t>
            </w:r>
          </w:p>
        </w:tc>
        <w:tc>
          <w:tcPr>
            <w:tcW w:w="5180" w:type="dxa"/>
          </w:tcPr>
          <w:p w14:paraId="57A1F7CA">
            <w:r>
              <w:rPr>
                <w:rFonts w:ascii="仿宋_GB2312" w:hAnsi="仿宋_GB2312" w:eastAsia="仿宋_GB2312" w:cs="仿宋_GB2312"/>
                <w:sz w:val="18"/>
                <w:u w:color="auto"/>
              </w:rPr>
              <w:t>职业年金缴费</w:t>
            </w:r>
          </w:p>
        </w:tc>
        <w:tc>
          <w:tcPr>
            <w:tcW w:w="1726" w:type="dxa"/>
          </w:tcPr>
          <w:p w14:paraId="5F3C8501">
            <w:r>
              <w:rPr>
                <w:rFonts w:ascii="仿宋_GB2312" w:hAnsi="仿宋_GB2312" w:eastAsia="仿宋_GB2312" w:cs="仿宋_GB2312"/>
                <w:sz w:val="18"/>
                <w:u w:color="auto"/>
              </w:rPr>
              <w:t>2.85</w:t>
            </w:r>
          </w:p>
        </w:tc>
      </w:tr>
      <w:tr w14:paraId="24D2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F7E6DD1">
            <w:r>
              <w:rPr>
                <w:rFonts w:ascii="仿宋_GB2312" w:hAnsi="仿宋_GB2312" w:eastAsia="仿宋_GB2312" w:cs="仿宋_GB2312"/>
                <w:sz w:val="18"/>
                <w:u w:color="auto"/>
              </w:rPr>
              <w:t>30110</w:t>
            </w:r>
          </w:p>
        </w:tc>
        <w:tc>
          <w:tcPr>
            <w:tcW w:w="5180" w:type="dxa"/>
          </w:tcPr>
          <w:p w14:paraId="0B6BDAA6">
            <w:r>
              <w:rPr>
                <w:rFonts w:ascii="仿宋_GB2312" w:hAnsi="仿宋_GB2312" w:eastAsia="仿宋_GB2312" w:cs="仿宋_GB2312"/>
                <w:sz w:val="18"/>
                <w:u w:color="auto"/>
              </w:rPr>
              <w:t>职工基本医疗保险缴费</w:t>
            </w:r>
          </w:p>
        </w:tc>
        <w:tc>
          <w:tcPr>
            <w:tcW w:w="1726" w:type="dxa"/>
          </w:tcPr>
          <w:p w14:paraId="15CAAAC0">
            <w:r>
              <w:rPr>
                <w:rFonts w:ascii="仿宋_GB2312" w:hAnsi="仿宋_GB2312" w:eastAsia="仿宋_GB2312" w:cs="仿宋_GB2312"/>
                <w:sz w:val="18"/>
                <w:u w:color="auto"/>
              </w:rPr>
              <w:t>2.07</w:t>
            </w:r>
          </w:p>
        </w:tc>
      </w:tr>
      <w:tr w14:paraId="3898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CEC6942">
            <w:r>
              <w:rPr>
                <w:rFonts w:ascii="仿宋_GB2312" w:hAnsi="仿宋_GB2312" w:eastAsia="仿宋_GB2312" w:cs="仿宋_GB2312"/>
                <w:sz w:val="18"/>
                <w:u w:color="auto"/>
              </w:rPr>
              <w:t>30111</w:t>
            </w:r>
          </w:p>
        </w:tc>
        <w:tc>
          <w:tcPr>
            <w:tcW w:w="5180" w:type="dxa"/>
          </w:tcPr>
          <w:p w14:paraId="61253E72">
            <w:r>
              <w:rPr>
                <w:rFonts w:ascii="仿宋_GB2312" w:hAnsi="仿宋_GB2312" w:eastAsia="仿宋_GB2312" w:cs="仿宋_GB2312"/>
                <w:sz w:val="18"/>
                <w:u w:color="auto"/>
              </w:rPr>
              <w:t>公务员医疗补助缴费</w:t>
            </w:r>
          </w:p>
        </w:tc>
        <w:tc>
          <w:tcPr>
            <w:tcW w:w="1726" w:type="dxa"/>
          </w:tcPr>
          <w:p w14:paraId="0A9D906C">
            <w:r>
              <w:rPr>
                <w:rFonts w:ascii="仿宋_GB2312" w:hAnsi="仿宋_GB2312" w:eastAsia="仿宋_GB2312" w:cs="仿宋_GB2312"/>
                <w:sz w:val="18"/>
                <w:u w:color="auto"/>
              </w:rPr>
              <w:t>0.00</w:t>
            </w:r>
          </w:p>
        </w:tc>
      </w:tr>
      <w:tr w14:paraId="0100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542D1DB">
            <w:r>
              <w:rPr>
                <w:rFonts w:ascii="仿宋_GB2312" w:hAnsi="仿宋_GB2312" w:eastAsia="仿宋_GB2312" w:cs="仿宋_GB2312"/>
                <w:sz w:val="18"/>
                <w:u w:color="auto"/>
              </w:rPr>
              <w:t>30112</w:t>
            </w:r>
          </w:p>
        </w:tc>
        <w:tc>
          <w:tcPr>
            <w:tcW w:w="5180" w:type="dxa"/>
          </w:tcPr>
          <w:p w14:paraId="08C2A503">
            <w:r>
              <w:rPr>
                <w:rFonts w:ascii="仿宋_GB2312" w:hAnsi="仿宋_GB2312" w:eastAsia="仿宋_GB2312" w:cs="仿宋_GB2312"/>
                <w:sz w:val="18"/>
                <w:u w:color="auto"/>
              </w:rPr>
              <w:t>其他社会保障缴费</w:t>
            </w:r>
          </w:p>
        </w:tc>
        <w:tc>
          <w:tcPr>
            <w:tcW w:w="1726" w:type="dxa"/>
          </w:tcPr>
          <w:p w14:paraId="43778D79">
            <w:r>
              <w:rPr>
                <w:rFonts w:ascii="仿宋_GB2312" w:hAnsi="仿宋_GB2312" w:eastAsia="仿宋_GB2312" w:cs="仿宋_GB2312"/>
                <w:sz w:val="18"/>
                <w:u w:color="auto"/>
              </w:rPr>
              <w:t>0.19</w:t>
            </w:r>
          </w:p>
        </w:tc>
      </w:tr>
      <w:tr w14:paraId="5D76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E426ED8">
            <w:r>
              <w:rPr>
                <w:rFonts w:ascii="仿宋_GB2312" w:hAnsi="仿宋_GB2312" w:eastAsia="仿宋_GB2312" w:cs="仿宋_GB2312"/>
                <w:sz w:val="18"/>
                <w:u w:color="auto"/>
              </w:rPr>
              <w:t>30113</w:t>
            </w:r>
          </w:p>
        </w:tc>
        <w:tc>
          <w:tcPr>
            <w:tcW w:w="5180" w:type="dxa"/>
          </w:tcPr>
          <w:p w14:paraId="03EA8CAE">
            <w:r>
              <w:rPr>
                <w:rFonts w:ascii="仿宋_GB2312" w:hAnsi="仿宋_GB2312" w:eastAsia="仿宋_GB2312" w:cs="仿宋_GB2312"/>
                <w:sz w:val="18"/>
                <w:u w:color="auto"/>
              </w:rPr>
              <w:t>住房公积金</w:t>
            </w:r>
          </w:p>
        </w:tc>
        <w:tc>
          <w:tcPr>
            <w:tcW w:w="1726" w:type="dxa"/>
          </w:tcPr>
          <w:p w14:paraId="2DCB0E69">
            <w:r>
              <w:rPr>
                <w:rFonts w:ascii="仿宋_GB2312" w:hAnsi="仿宋_GB2312" w:eastAsia="仿宋_GB2312" w:cs="仿宋_GB2312"/>
                <w:sz w:val="18"/>
                <w:u w:color="auto"/>
              </w:rPr>
              <w:t>4.28</w:t>
            </w:r>
          </w:p>
        </w:tc>
      </w:tr>
      <w:tr w14:paraId="7440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0056170">
            <w:r>
              <w:rPr>
                <w:rFonts w:ascii="仿宋_GB2312" w:hAnsi="仿宋_GB2312" w:eastAsia="仿宋_GB2312" w:cs="仿宋_GB2312"/>
                <w:sz w:val="18"/>
                <w:u w:color="auto"/>
              </w:rPr>
              <w:t>30114</w:t>
            </w:r>
          </w:p>
        </w:tc>
        <w:tc>
          <w:tcPr>
            <w:tcW w:w="5180" w:type="dxa"/>
          </w:tcPr>
          <w:p w14:paraId="5542C79A">
            <w:r>
              <w:rPr>
                <w:rFonts w:ascii="仿宋_GB2312" w:hAnsi="仿宋_GB2312" w:eastAsia="仿宋_GB2312" w:cs="仿宋_GB2312"/>
                <w:sz w:val="18"/>
                <w:u w:color="auto"/>
              </w:rPr>
              <w:t>医疗费</w:t>
            </w:r>
          </w:p>
        </w:tc>
        <w:tc>
          <w:tcPr>
            <w:tcW w:w="1726" w:type="dxa"/>
          </w:tcPr>
          <w:p w14:paraId="54F337CD">
            <w:r>
              <w:rPr>
                <w:rFonts w:ascii="仿宋_GB2312" w:hAnsi="仿宋_GB2312" w:eastAsia="仿宋_GB2312" w:cs="仿宋_GB2312"/>
                <w:sz w:val="18"/>
                <w:u w:color="auto"/>
              </w:rPr>
              <w:t>0.00</w:t>
            </w:r>
          </w:p>
        </w:tc>
      </w:tr>
      <w:tr w14:paraId="2490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F8E87B2">
            <w:r>
              <w:rPr>
                <w:rFonts w:ascii="仿宋_GB2312" w:hAnsi="仿宋_GB2312" w:eastAsia="仿宋_GB2312" w:cs="仿宋_GB2312"/>
                <w:sz w:val="18"/>
                <w:u w:color="auto"/>
              </w:rPr>
              <w:t>30199</w:t>
            </w:r>
          </w:p>
        </w:tc>
        <w:tc>
          <w:tcPr>
            <w:tcW w:w="5180" w:type="dxa"/>
          </w:tcPr>
          <w:p w14:paraId="4A9BA90A">
            <w:r>
              <w:rPr>
                <w:rFonts w:ascii="仿宋_GB2312" w:hAnsi="仿宋_GB2312" w:eastAsia="仿宋_GB2312" w:cs="仿宋_GB2312"/>
                <w:sz w:val="18"/>
                <w:u w:color="auto"/>
              </w:rPr>
              <w:t>其他工资福利支出</w:t>
            </w:r>
          </w:p>
        </w:tc>
        <w:tc>
          <w:tcPr>
            <w:tcW w:w="1726" w:type="dxa"/>
          </w:tcPr>
          <w:p w14:paraId="46480F28">
            <w:r>
              <w:rPr>
                <w:rFonts w:ascii="仿宋_GB2312" w:hAnsi="仿宋_GB2312" w:eastAsia="仿宋_GB2312" w:cs="仿宋_GB2312"/>
                <w:sz w:val="18"/>
                <w:u w:color="auto"/>
              </w:rPr>
              <w:t>2.16</w:t>
            </w:r>
          </w:p>
        </w:tc>
      </w:tr>
      <w:tr w14:paraId="2115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FEC8BCC">
            <w:r>
              <w:rPr>
                <w:rFonts w:ascii="仿宋_GB2312" w:hAnsi="仿宋_GB2312" w:eastAsia="仿宋_GB2312" w:cs="仿宋_GB2312"/>
                <w:sz w:val="18"/>
                <w:u w:color="auto"/>
              </w:rPr>
              <w:t>302</w:t>
            </w:r>
          </w:p>
        </w:tc>
        <w:tc>
          <w:tcPr>
            <w:tcW w:w="5180" w:type="dxa"/>
          </w:tcPr>
          <w:p w14:paraId="289369F5">
            <w:r>
              <w:rPr>
                <w:rFonts w:ascii="仿宋_GB2312" w:hAnsi="仿宋_GB2312" w:eastAsia="仿宋_GB2312" w:cs="仿宋_GB2312"/>
                <w:sz w:val="18"/>
                <w:u w:color="auto"/>
              </w:rPr>
              <w:t>商品和服务支出</w:t>
            </w:r>
          </w:p>
        </w:tc>
        <w:tc>
          <w:tcPr>
            <w:tcW w:w="1726" w:type="dxa"/>
          </w:tcPr>
          <w:p w14:paraId="1577CCE2">
            <w:r>
              <w:rPr>
                <w:rFonts w:ascii="仿宋_GB2312" w:hAnsi="仿宋_GB2312" w:eastAsia="仿宋_GB2312" w:cs="仿宋_GB2312"/>
                <w:sz w:val="18"/>
                <w:u w:color="auto"/>
              </w:rPr>
              <w:t>4.67</w:t>
            </w:r>
          </w:p>
        </w:tc>
      </w:tr>
      <w:tr w14:paraId="242E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1BC2BBD">
            <w:r>
              <w:rPr>
                <w:rFonts w:ascii="仿宋_GB2312" w:hAnsi="仿宋_GB2312" w:eastAsia="仿宋_GB2312" w:cs="仿宋_GB2312"/>
                <w:sz w:val="18"/>
                <w:u w:color="auto"/>
              </w:rPr>
              <w:t>30201</w:t>
            </w:r>
          </w:p>
        </w:tc>
        <w:tc>
          <w:tcPr>
            <w:tcW w:w="5180" w:type="dxa"/>
          </w:tcPr>
          <w:p w14:paraId="40D9FB27">
            <w:r>
              <w:rPr>
                <w:rFonts w:ascii="仿宋_GB2312" w:hAnsi="仿宋_GB2312" w:eastAsia="仿宋_GB2312" w:cs="仿宋_GB2312"/>
                <w:sz w:val="18"/>
                <w:u w:color="auto"/>
              </w:rPr>
              <w:t>办公费</w:t>
            </w:r>
          </w:p>
        </w:tc>
        <w:tc>
          <w:tcPr>
            <w:tcW w:w="1726" w:type="dxa"/>
          </w:tcPr>
          <w:p w14:paraId="1E890E9E">
            <w:r>
              <w:rPr>
                <w:rFonts w:ascii="仿宋_GB2312" w:hAnsi="仿宋_GB2312" w:eastAsia="仿宋_GB2312" w:cs="仿宋_GB2312"/>
                <w:sz w:val="18"/>
                <w:u w:color="auto"/>
              </w:rPr>
              <w:t>1.20</w:t>
            </w:r>
          </w:p>
        </w:tc>
      </w:tr>
      <w:tr w14:paraId="7810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41E562E">
            <w:r>
              <w:rPr>
                <w:rFonts w:ascii="仿宋_GB2312" w:hAnsi="仿宋_GB2312" w:eastAsia="仿宋_GB2312" w:cs="仿宋_GB2312"/>
                <w:sz w:val="18"/>
                <w:u w:color="auto"/>
              </w:rPr>
              <w:t>30202</w:t>
            </w:r>
          </w:p>
        </w:tc>
        <w:tc>
          <w:tcPr>
            <w:tcW w:w="5180" w:type="dxa"/>
          </w:tcPr>
          <w:p w14:paraId="5719ABA4">
            <w:r>
              <w:rPr>
                <w:rFonts w:ascii="仿宋_GB2312" w:hAnsi="仿宋_GB2312" w:eastAsia="仿宋_GB2312" w:cs="仿宋_GB2312"/>
                <w:sz w:val="18"/>
                <w:u w:color="auto"/>
              </w:rPr>
              <w:t>印刷费</w:t>
            </w:r>
          </w:p>
        </w:tc>
        <w:tc>
          <w:tcPr>
            <w:tcW w:w="1726" w:type="dxa"/>
          </w:tcPr>
          <w:p w14:paraId="41C6DEB3">
            <w:r>
              <w:rPr>
                <w:rFonts w:ascii="仿宋_GB2312" w:hAnsi="仿宋_GB2312" w:eastAsia="仿宋_GB2312" w:cs="仿宋_GB2312"/>
                <w:sz w:val="18"/>
                <w:u w:color="auto"/>
              </w:rPr>
              <w:t>0.00</w:t>
            </w:r>
          </w:p>
        </w:tc>
      </w:tr>
      <w:tr w14:paraId="7648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041CC60">
            <w:r>
              <w:rPr>
                <w:rFonts w:ascii="仿宋_GB2312" w:hAnsi="仿宋_GB2312" w:eastAsia="仿宋_GB2312" w:cs="仿宋_GB2312"/>
                <w:sz w:val="18"/>
                <w:u w:color="auto"/>
              </w:rPr>
              <w:t>30204</w:t>
            </w:r>
          </w:p>
        </w:tc>
        <w:tc>
          <w:tcPr>
            <w:tcW w:w="5180" w:type="dxa"/>
          </w:tcPr>
          <w:p w14:paraId="3B5422D5">
            <w:r>
              <w:rPr>
                <w:rFonts w:ascii="仿宋_GB2312" w:hAnsi="仿宋_GB2312" w:eastAsia="仿宋_GB2312" w:cs="仿宋_GB2312"/>
                <w:sz w:val="18"/>
                <w:u w:color="auto"/>
              </w:rPr>
              <w:t>手续费</w:t>
            </w:r>
          </w:p>
        </w:tc>
        <w:tc>
          <w:tcPr>
            <w:tcW w:w="1726" w:type="dxa"/>
          </w:tcPr>
          <w:p w14:paraId="14E993E7">
            <w:r>
              <w:rPr>
                <w:rFonts w:ascii="仿宋_GB2312" w:hAnsi="仿宋_GB2312" w:eastAsia="仿宋_GB2312" w:cs="仿宋_GB2312"/>
                <w:sz w:val="18"/>
                <w:u w:color="auto"/>
              </w:rPr>
              <w:t>0.00</w:t>
            </w:r>
          </w:p>
        </w:tc>
      </w:tr>
      <w:tr w14:paraId="75D6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44B56B3">
            <w:r>
              <w:rPr>
                <w:rFonts w:ascii="仿宋_GB2312" w:hAnsi="仿宋_GB2312" w:eastAsia="仿宋_GB2312" w:cs="仿宋_GB2312"/>
                <w:sz w:val="18"/>
                <w:u w:color="auto"/>
              </w:rPr>
              <w:t>30205</w:t>
            </w:r>
          </w:p>
        </w:tc>
        <w:tc>
          <w:tcPr>
            <w:tcW w:w="5180" w:type="dxa"/>
          </w:tcPr>
          <w:p w14:paraId="35B18003">
            <w:r>
              <w:rPr>
                <w:rFonts w:ascii="仿宋_GB2312" w:hAnsi="仿宋_GB2312" w:eastAsia="仿宋_GB2312" w:cs="仿宋_GB2312"/>
                <w:sz w:val="18"/>
                <w:u w:color="auto"/>
              </w:rPr>
              <w:t>水费</w:t>
            </w:r>
          </w:p>
        </w:tc>
        <w:tc>
          <w:tcPr>
            <w:tcW w:w="1726" w:type="dxa"/>
          </w:tcPr>
          <w:p w14:paraId="53A0185D">
            <w:r>
              <w:rPr>
                <w:rFonts w:ascii="仿宋_GB2312" w:hAnsi="仿宋_GB2312" w:eastAsia="仿宋_GB2312" w:cs="仿宋_GB2312"/>
                <w:sz w:val="18"/>
                <w:u w:color="auto"/>
              </w:rPr>
              <w:t>0.00</w:t>
            </w:r>
          </w:p>
        </w:tc>
      </w:tr>
      <w:tr w14:paraId="7CB3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6447F57">
            <w:r>
              <w:rPr>
                <w:rFonts w:ascii="仿宋_GB2312" w:hAnsi="仿宋_GB2312" w:eastAsia="仿宋_GB2312" w:cs="仿宋_GB2312"/>
                <w:sz w:val="18"/>
                <w:u w:color="auto"/>
              </w:rPr>
              <w:t>30206</w:t>
            </w:r>
          </w:p>
        </w:tc>
        <w:tc>
          <w:tcPr>
            <w:tcW w:w="5180" w:type="dxa"/>
          </w:tcPr>
          <w:p w14:paraId="12CA43A6">
            <w:r>
              <w:rPr>
                <w:rFonts w:ascii="仿宋_GB2312" w:hAnsi="仿宋_GB2312" w:eastAsia="仿宋_GB2312" w:cs="仿宋_GB2312"/>
                <w:sz w:val="18"/>
                <w:u w:color="auto"/>
              </w:rPr>
              <w:t>电费</w:t>
            </w:r>
          </w:p>
        </w:tc>
        <w:tc>
          <w:tcPr>
            <w:tcW w:w="1726" w:type="dxa"/>
          </w:tcPr>
          <w:p w14:paraId="1734C924">
            <w:r>
              <w:rPr>
                <w:rFonts w:ascii="仿宋_GB2312" w:hAnsi="仿宋_GB2312" w:eastAsia="仿宋_GB2312" w:cs="仿宋_GB2312"/>
                <w:sz w:val="18"/>
                <w:u w:color="auto"/>
              </w:rPr>
              <w:t>0.00</w:t>
            </w:r>
          </w:p>
        </w:tc>
      </w:tr>
      <w:tr w14:paraId="5D22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192F736">
            <w:r>
              <w:rPr>
                <w:rFonts w:ascii="仿宋_GB2312" w:hAnsi="仿宋_GB2312" w:eastAsia="仿宋_GB2312" w:cs="仿宋_GB2312"/>
                <w:sz w:val="18"/>
                <w:u w:color="auto"/>
              </w:rPr>
              <w:t>30207</w:t>
            </w:r>
          </w:p>
        </w:tc>
        <w:tc>
          <w:tcPr>
            <w:tcW w:w="5180" w:type="dxa"/>
          </w:tcPr>
          <w:p w14:paraId="44C24691">
            <w:r>
              <w:rPr>
                <w:rFonts w:ascii="仿宋_GB2312" w:hAnsi="仿宋_GB2312" w:eastAsia="仿宋_GB2312" w:cs="仿宋_GB2312"/>
                <w:sz w:val="18"/>
                <w:u w:color="auto"/>
              </w:rPr>
              <w:t>邮电费</w:t>
            </w:r>
          </w:p>
        </w:tc>
        <w:tc>
          <w:tcPr>
            <w:tcW w:w="1726" w:type="dxa"/>
          </w:tcPr>
          <w:p w14:paraId="70994DDC">
            <w:r>
              <w:rPr>
                <w:rFonts w:ascii="仿宋_GB2312" w:hAnsi="仿宋_GB2312" w:eastAsia="仿宋_GB2312" w:cs="仿宋_GB2312"/>
                <w:sz w:val="18"/>
                <w:u w:color="auto"/>
              </w:rPr>
              <w:t>0.00</w:t>
            </w:r>
          </w:p>
        </w:tc>
      </w:tr>
      <w:tr w14:paraId="7D5E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4767E12">
            <w:r>
              <w:rPr>
                <w:rFonts w:ascii="仿宋_GB2312" w:hAnsi="仿宋_GB2312" w:eastAsia="仿宋_GB2312" w:cs="仿宋_GB2312"/>
                <w:sz w:val="18"/>
                <w:u w:color="auto"/>
              </w:rPr>
              <w:t>30208</w:t>
            </w:r>
          </w:p>
        </w:tc>
        <w:tc>
          <w:tcPr>
            <w:tcW w:w="5180" w:type="dxa"/>
          </w:tcPr>
          <w:p w14:paraId="6829EFCE">
            <w:r>
              <w:rPr>
                <w:rFonts w:ascii="仿宋_GB2312" w:hAnsi="仿宋_GB2312" w:eastAsia="仿宋_GB2312" w:cs="仿宋_GB2312"/>
                <w:sz w:val="18"/>
                <w:u w:color="auto"/>
              </w:rPr>
              <w:t>取暖费</w:t>
            </w:r>
          </w:p>
        </w:tc>
        <w:tc>
          <w:tcPr>
            <w:tcW w:w="1726" w:type="dxa"/>
          </w:tcPr>
          <w:p w14:paraId="615DDA52">
            <w:r>
              <w:rPr>
                <w:rFonts w:ascii="仿宋_GB2312" w:hAnsi="仿宋_GB2312" w:eastAsia="仿宋_GB2312" w:cs="仿宋_GB2312"/>
                <w:sz w:val="18"/>
                <w:u w:color="auto"/>
              </w:rPr>
              <w:t>0.00</w:t>
            </w:r>
          </w:p>
        </w:tc>
      </w:tr>
      <w:tr w14:paraId="6C2D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7DEF5D7">
            <w:r>
              <w:rPr>
                <w:rFonts w:ascii="仿宋_GB2312" w:hAnsi="仿宋_GB2312" w:eastAsia="仿宋_GB2312" w:cs="仿宋_GB2312"/>
                <w:sz w:val="18"/>
                <w:u w:color="auto"/>
              </w:rPr>
              <w:t>30209</w:t>
            </w:r>
          </w:p>
        </w:tc>
        <w:tc>
          <w:tcPr>
            <w:tcW w:w="5180" w:type="dxa"/>
          </w:tcPr>
          <w:p w14:paraId="1675ACCC">
            <w:r>
              <w:rPr>
                <w:rFonts w:ascii="仿宋_GB2312" w:hAnsi="仿宋_GB2312" w:eastAsia="仿宋_GB2312" w:cs="仿宋_GB2312"/>
                <w:sz w:val="18"/>
                <w:u w:color="auto"/>
              </w:rPr>
              <w:t>物业管理费</w:t>
            </w:r>
          </w:p>
        </w:tc>
        <w:tc>
          <w:tcPr>
            <w:tcW w:w="1726" w:type="dxa"/>
          </w:tcPr>
          <w:p w14:paraId="3A0CD337">
            <w:r>
              <w:rPr>
                <w:rFonts w:ascii="仿宋_GB2312" w:hAnsi="仿宋_GB2312" w:eastAsia="仿宋_GB2312" w:cs="仿宋_GB2312"/>
                <w:sz w:val="18"/>
                <w:u w:color="auto"/>
              </w:rPr>
              <w:t>0.00</w:t>
            </w:r>
          </w:p>
        </w:tc>
      </w:tr>
      <w:tr w14:paraId="64D8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1F3FA23">
            <w:r>
              <w:rPr>
                <w:rFonts w:ascii="仿宋_GB2312" w:hAnsi="仿宋_GB2312" w:eastAsia="仿宋_GB2312" w:cs="仿宋_GB2312"/>
                <w:sz w:val="18"/>
                <w:u w:color="auto"/>
              </w:rPr>
              <w:t>30211</w:t>
            </w:r>
          </w:p>
        </w:tc>
        <w:tc>
          <w:tcPr>
            <w:tcW w:w="5180" w:type="dxa"/>
          </w:tcPr>
          <w:p w14:paraId="270FCD3D">
            <w:r>
              <w:rPr>
                <w:rFonts w:ascii="仿宋_GB2312" w:hAnsi="仿宋_GB2312" w:eastAsia="仿宋_GB2312" w:cs="仿宋_GB2312"/>
                <w:sz w:val="18"/>
                <w:u w:color="auto"/>
              </w:rPr>
              <w:t>差旅费</w:t>
            </w:r>
          </w:p>
        </w:tc>
        <w:tc>
          <w:tcPr>
            <w:tcW w:w="1726" w:type="dxa"/>
          </w:tcPr>
          <w:p w14:paraId="14E08B7A">
            <w:r>
              <w:rPr>
                <w:rFonts w:ascii="仿宋_GB2312" w:hAnsi="仿宋_GB2312" w:eastAsia="仿宋_GB2312" w:cs="仿宋_GB2312"/>
                <w:sz w:val="18"/>
                <w:u w:color="auto"/>
              </w:rPr>
              <w:t>0.00</w:t>
            </w:r>
          </w:p>
        </w:tc>
      </w:tr>
      <w:tr w14:paraId="2B0E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AE8A8E2">
            <w:r>
              <w:rPr>
                <w:rFonts w:ascii="仿宋_GB2312" w:hAnsi="仿宋_GB2312" w:eastAsia="仿宋_GB2312" w:cs="仿宋_GB2312"/>
                <w:sz w:val="18"/>
                <w:u w:color="auto"/>
              </w:rPr>
              <w:t>30212</w:t>
            </w:r>
          </w:p>
        </w:tc>
        <w:tc>
          <w:tcPr>
            <w:tcW w:w="5180" w:type="dxa"/>
          </w:tcPr>
          <w:p w14:paraId="08A26D15">
            <w:r>
              <w:rPr>
                <w:rFonts w:ascii="仿宋_GB2312" w:hAnsi="仿宋_GB2312" w:eastAsia="仿宋_GB2312" w:cs="仿宋_GB2312"/>
                <w:sz w:val="18"/>
                <w:u w:color="auto"/>
              </w:rPr>
              <w:t>因公出国（境）费用</w:t>
            </w:r>
          </w:p>
        </w:tc>
        <w:tc>
          <w:tcPr>
            <w:tcW w:w="1726" w:type="dxa"/>
          </w:tcPr>
          <w:p w14:paraId="14F060F1">
            <w:r>
              <w:rPr>
                <w:rFonts w:ascii="仿宋_GB2312" w:hAnsi="仿宋_GB2312" w:eastAsia="仿宋_GB2312" w:cs="仿宋_GB2312"/>
                <w:sz w:val="18"/>
                <w:u w:color="auto"/>
              </w:rPr>
              <w:t>0.00</w:t>
            </w:r>
          </w:p>
        </w:tc>
      </w:tr>
      <w:tr w14:paraId="0159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27063AE">
            <w:r>
              <w:rPr>
                <w:rFonts w:ascii="仿宋_GB2312" w:hAnsi="仿宋_GB2312" w:eastAsia="仿宋_GB2312" w:cs="仿宋_GB2312"/>
                <w:sz w:val="18"/>
                <w:u w:color="auto"/>
              </w:rPr>
              <w:t>30213</w:t>
            </w:r>
          </w:p>
        </w:tc>
        <w:tc>
          <w:tcPr>
            <w:tcW w:w="5180" w:type="dxa"/>
          </w:tcPr>
          <w:p w14:paraId="5F5727EE">
            <w:r>
              <w:rPr>
                <w:rFonts w:ascii="仿宋_GB2312" w:hAnsi="仿宋_GB2312" w:eastAsia="仿宋_GB2312" w:cs="仿宋_GB2312"/>
                <w:sz w:val="18"/>
                <w:u w:color="auto"/>
              </w:rPr>
              <w:t>维修(护)费</w:t>
            </w:r>
          </w:p>
        </w:tc>
        <w:tc>
          <w:tcPr>
            <w:tcW w:w="1726" w:type="dxa"/>
          </w:tcPr>
          <w:p w14:paraId="475159F1">
            <w:r>
              <w:rPr>
                <w:rFonts w:ascii="仿宋_GB2312" w:hAnsi="仿宋_GB2312" w:eastAsia="仿宋_GB2312" w:cs="仿宋_GB2312"/>
                <w:sz w:val="18"/>
                <w:u w:color="auto"/>
              </w:rPr>
              <w:t>0.00</w:t>
            </w:r>
          </w:p>
        </w:tc>
      </w:tr>
      <w:tr w14:paraId="467F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580977F">
            <w:r>
              <w:rPr>
                <w:rFonts w:ascii="仿宋_GB2312" w:hAnsi="仿宋_GB2312" w:eastAsia="仿宋_GB2312" w:cs="仿宋_GB2312"/>
                <w:sz w:val="18"/>
                <w:u w:color="auto"/>
              </w:rPr>
              <w:t>30214</w:t>
            </w:r>
          </w:p>
        </w:tc>
        <w:tc>
          <w:tcPr>
            <w:tcW w:w="5180" w:type="dxa"/>
          </w:tcPr>
          <w:p w14:paraId="5DCDA300">
            <w:r>
              <w:rPr>
                <w:rFonts w:ascii="仿宋_GB2312" w:hAnsi="仿宋_GB2312" w:eastAsia="仿宋_GB2312" w:cs="仿宋_GB2312"/>
                <w:sz w:val="18"/>
                <w:u w:color="auto"/>
              </w:rPr>
              <w:t>租赁费</w:t>
            </w:r>
          </w:p>
        </w:tc>
        <w:tc>
          <w:tcPr>
            <w:tcW w:w="1726" w:type="dxa"/>
          </w:tcPr>
          <w:p w14:paraId="7471A08D">
            <w:r>
              <w:rPr>
                <w:rFonts w:ascii="仿宋_GB2312" w:hAnsi="仿宋_GB2312" w:eastAsia="仿宋_GB2312" w:cs="仿宋_GB2312"/>
                <w:sz w:val="18"/>
                <w:u w:color="auto"/>
              </w:rPr>
              <w:t>0.00</w:t>
            </w:r>
          </w:p>
        </w:tc>
      </w:tr>
      <w:tr w14:paraId="4351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35ABC6A">
            <w:r>
              <w:rPr>
                <w:rFonts w:ascii="仿宋_GB2312" w:hAnsi="仿宋_GB2312" w:eastAsia="仿宋_GB2312" w:cs="仿宋_GB2312"/>
                <w:sz w:val="18"/>
                <w:u w:color="auto"/>
              </w:rPr>
              <w:t>30215</w:t>
            </w:r>
          </w:p>
        </w:tc>
        <w:tc>
          <w:tcPr>
            <w:tcW w:w="5180" w:type="dxa"/>
          </w:tcPr>
          <w:p w14:paraId="4A1A1DA3">
            <w:r>
              <w:rPr>
                <w:rFonts w:ascii="仿宋_GB2312" w:hAnsi="仿宋_GB2312" w:eastAsia="仿宋_GB2312" w:cs="仿宋_GB2312"/>
                <w:sz w:val="18"/>
                <w:u w:color="auto"/>
              </w:rPr>
              <w:t>会议费</w:t>
            </w:r>
          </w:p>
        </w:tc>
        <w:tc>
          <w:tcPr>
            <w:tcW w:w="1726" w:type="dxa"/>
          </w:tcPr>
          <w:p w14:paraId="54097F93">
            <w:r>
              <w:rPr>
                <w:rFonts w:ascii="仿宋_GB2312" w:hAnsi="仿宋_GB2312" w:eastAsia="仿宋_GB2312" w:cs="仿宋_GB2312"/>
                <w:sz w:val="18"/>
                <w:u w:color="auto"/>
              </w:rPr>
              <w:t>0.00</w:t>
            </w:r>
          </w:p>
        </w:tc>
      </w:tr>
      <w:tr w14:paraId="51B6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837C25D">
            <w:r>
              <w:rPr>
                <w:rFonts w:ascii="仿宋_GB2312" w:hAnsi="仿宋_GB2312" w:eastAsia="仿宋_GB2312" w:cs="仿宋_GB2312"/>
                <w:sz w:val="18"/>
                <w:u w:color="auto"/>
              </w:rPr>
              <w:t>30216</w:t>
            </w:r>
          </w:p>
        </w:tc>
        <w:tc>
          <w:tcPr>
            <w:tcW w:w="5180" w:type="dxa"/>
          </w:tcPr>
          <w:p w14:paraId="1800EF5A">
            <w:r>
              <w:rPr>
                <w:rFonts w:ascii="仿宋_GB2312" w:hAnsi="仿宋_GB2312" w:eastAsia="仿宋_GB2312" w:cs="仿宋_GB2312"/>
                <w:sz w:val="18"/>
                <w:u w:color="auto"/>
              </w:rPr>
              <w:t>培训费</w:t>
            </w:r>
          </w:p>
        </w:tc>
        <w:tc>
          <w:tcPr>
            <w:tcW w:w="1726" w:type="dxa"/>
          </w:tcPr>
          <w:p w14:paraId="6001554C">
            <w:r>
              <w:rPr>
                <w:rFonts w:ascii="仿宋_GB2312" w:hAnsi="仿宋_GB2312" w:eastAsia="仿宋_GB2312" w:cs="仿宋_GB2312"/>
                <w:sz w:val="18"/>
                <w:u w:color="auto"/>
              </w:rPr>
              <w:t>0.00</w:t>
            </w:r>
          </w:p>
        </w:tc>
      </w:tr>
      <w:tr w14:paraId="0033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BF460A5">
            <w:r>
              <w:rPr>
                <w:rFonts w:ascii="仿宋_GB2312" w:hAnsi="仿宋_GB2312" w:eastAsia="仿宋_GB2312" w:cs="仿宋_GB2312"/>
                <w:sz w:val="18"/>
                <w:u w:color="auto"/>
              </w:rPr>
              <w:t>30217</w:t>
            </w:r>
          </w:p>
        </w:tc>
        <w:tc>
          <w:tcPr>
            <w:tcW w:w="5180" w:type="dxa"/>
          </w:tcPr>
          <w:p w14:paraId="227C548E">
            <w:r>
              <w:rPr>
                <w:rFonts w:ascii="仿宋_GB2312" w:hAnsi="仿宋_GB2312" w:eastAsia="仿宋_GB2312" w:cs="仿宋_GB2312"/>
                <w:sz w:val="18"/>
                <w:u w:color="auto"/>
              </w:rPr>
              <w:t>公务接待费</w:t>
            </w:r>
          </w:p>
        </w:tc>
        <w:tc>
          <w:tcPr>
            <w:tcW w:w="1726" w:type="dxa"/>
          </w:tcPr>
          <w:p w14:paraId="64638122">
            <w:r>
              <w:rPr>
                <w:rFonts w:ascii="仿宋_GB2312" w:hAnsi="仿宋_GB2312" w:eastAsia="仿宋_GB2312" w:cs="仿宋_GB2312"/>
                <w:sz w:val="18"/>
                <w:u w:color="auto"/>
              </w:rPr>
              <w:t>0.00</w:t>
            </w:r>
          </w:p>
        </w:tc>
      </w:tr>
      <w:tr w14:paraId="658A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3042D9F">
            <w:r>
              <w:rPr>
                <w:rFonts w:ascii="仿宋_GB2312" w:hAnsi="仿宋_GB2312" w:eastAsia="仿宋_GB2312" w:cs="仿宋_GB2312"/>
                <w:sz w:val="18"/>
                <w:u w:color="auto"/>
              </w:rPr>
              <w:t>30218</w:t>
            </w:r>
          </w:p>
        </w:tc>
        <w:tc>
          <w:tcPr>
            <w:tcW w:w="5180" w:type="dxa"/>
          </w:tcPr>
          <w:p w14:paraId="39C428FC">
            <w:r>
              <w:rPr>
                <w:rFonts w:ascii="仿宋_GB2312" w:hAnsi="仿宋_GB2312" w:eastAsia="仿宋_GB2312" w:cs="仿宋_GB2312"/>
                <w:sz w:val="18"/>
                <w:u w:color="auto"/>
              </w:rPr>
              <w:t>专用材料费</w:t>
            </w:r>
          </w:p>
        </w:tc>
        <w:tc>
          <w:tcPr>
            <w:tcW w:w="1726" w:type="dxa"/>
          </w:tcPr>
          <w:p w14:paraId="5B04E0EC">
            <w:r>
              <w:rPr>
                <w:rFonts w:ascii="仿宋_GB2312" w:hAnsi="仿宋_GB2312" w:eastAsia="仿宋_GB2312" w:cs="仿宋_GB2312"/>
                <w:sz w:val="18"/>
                <w:u w:color="auto"/>
              </w:rPr>
              <w:t>0.00</w:t>
            </w:r>
          </w:p>
        </w:tc>
      </w:tr>
      <w:tr w14:paraId="11E9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EFADE4A">
            <w:r>
              <w:rPr>
                <w:rFonts w:ascii="仿宋_GB2312" w:hAnsi="仿宋_GB2312" w:eastAsia="仿宋_GB2312" w:cs="仿宋_GB2312"/>
                <w:sz w:val="18"/>
                <w:u w:color="auto"/>
              </w:rPr>
              <w:t>30224</w:t>
            </w:r>
          </w:p>
        </w:tc>
        <w:tc>
          <w:tcPr>
            <w:tcW w:w="5180" w:type="dxa"/>
          </w:tcPr>
          <w:p w14:paraId="59C0785F">
            <w:r>
              <w:rPr>
                <w:rFonts w:ascii="仿宋_GB2312" w:hAnsi="仿宋_GB2312" w:eastAsia="仿宋_GB2312" w:cs="仿宋_GB2312"/>
                <w:sz w:val="18"/>
                <w:u w:color="auto"/>
              </w:rPr>
              <w:t>被装购置费</w:t>
            </w:r>
          </w:p>
        </w:tc>
        <w:tc>
          <w:tcPr>
            <w:tcW w:w="1726" w:type="dxa"/>
          </w:tcPr>
          <w:p w14:paraId="1B7FD470">
            <w:r>
              <w:rPr>
                <w:rFonts w:ascii="仿宋_GB2312" w:hAnsi="仿宋_GB2312" w:eastAsia="仿宋_GB2312" w:cs="仿宋_GB2312"/>
                <w:sz w:val="18"/>
                <w:u w:color="auto"/>
              </w:rPr>
              <w:t>0.00</w:t>
            </w:r>
          </w:p>
        </w:tc>
      </w:tr>
      <w:tr w14:paraId="7147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DC15FDE">
            <w:r>
              <w:rPr>
                <w:rFonts w:ascii="仿宋_GB2312" w:hAnsi="仿宋_GB2312" w:eastAsia="仿宋_GB2312" w:cs="仿宋_GB2312"/>
                <w:sz w:val="18"/>
                <w:u w:color="auto"/>
              </w:rPr>
              <w:t>30225</w:t>
            </w:r>
          </w:p>
        </w:tc>
        <w:tc>
          <w:tcPr>
            <w:tcW w:w="5180" w:type="dxa"/>
          </w:tcPr>
          <w:p w14:paraId="6D5C8948">
            <w:r>
              <w:rPr>
                <w:rFonts w:ascii="仿宋_GB2312" w:hAnsi="仿宋_GB2312" w:eastAsia="仿宋_GB2312" w:cs="仿宋_GB2312"/>
                <w:sz w:val="18"/>
                <w:u w:color="auto"/>
              </w:rPr>
              <w:t>专用燃料费</w:t>
            </w:r>
          </w:p>
        </w:tc>
        <w:tc>
          <w:tcPr>
            <w:tcW w:w="1726" w:type="dxa"/>
          </w:tcPr>
          <w:p w14:paraId="244BAA9A">
            <w:r>
              <w:rPr>
                <w:rFonts w:ascii="仿宋_GB2312" w:hAnsi="仿宋_GB2312" w:eastAsia="仿宋_GB2312" w:cs="仿宋_GB2312"/>
                <w:sz w:val="18"/>
                <w:u w:color="auto"/>
              </w:rPr>
              <w:t>0.00</w:t>
            </w:r>
          </w:p>
        </w:tc>
      </w:tr>
      <w:tr w14:paraId="4DD6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D1C022D">
            <w:r>
              <w:rPr>
                <w:rFonts w:ascii="仿宋_GB2312" w:hAnsi="仿宋_GB2312" w:eastAsia="仿宋_GB2312" w:cs="仿宋_GB2312"/>
                <w:sz w:val="18"/>
                <w:u w:color="auto"/>
              </w:rPr>
              <w:t>30226</w:t>
            </w:r>
          </w:p>
        </w:tc>
        <w:tc>
          <w:tcPr>
            <w:tcW w:w="5180" w:type="dxa"/>
          </w:tcPr>
          <w:p w14:paraId="6C5BA9D9">
            <w:r>
              <w:rPr>
                <w:rFonts w:ascii="仿宋_GB2312" w:hAnsi="仿宋_GB2312" w:eastAsia="仿宋_GB2312" w:cs="仿宋_GB2312"/>
                <w:sz w:val="18"/>
                <w:u w:color="auto"/>
              </w:rPr>
              <w:t>劳务费</w:t>
            </w:r>
          </w:p>
        </w:tc>
        <w:tc>
          <w:tcPr>
            <w:tcW w:w="1726" w:type="dxa"/>
          </w:tcPr>
          <w:p w14:paraId="3C0C1CE5">
            <w:r>
              <w:rPr>
                <w:rFonts w:ascii="仿宋_GB2312" w:hAnsi="仿宋_GB2312" w:eastAsia="仿宋_GB2312" w:cs="仿宋_GB2312"/>
                <w:sz w:val="18"/>
                <w:u w:color="auto"/>
              </w:rPr>
              <w:t>0.00</w:t>
            </w:r>
          </w:p>
        </w:tc>
      </w:tr>
      <w:tr w14:paraId="3C28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55B3FA0">
            <w:r>
              <w:rPr>
                <w:rFonts w:ascii="仿宋_GB2312" w:hAnsi="仿宋_GB2312" w:eastAsia="仿宋_GB2312" w:cs="仿宋_GB2312"/>
                <w:sz w:val="18"/>
                <w:u w:color="auto"/>
              </w:rPr>
              <w:t>30227</w:t>
            </w:r>
          </w:p>
        </w:tc>
        <w:tc>
          <w:tcPr>
            <w:tcW w:w="5180" w:type="dxa"/>
          </w:tcPr>
          <w:p w14:paraId="13466755">
            <w:r>
              <w:rPr>
                <w:rFonts w:ascii="仿宋_GB2312" w:hAnsi="仿宋_GB2312" w:eastAsia="仿宋_GB2312" w:cs="仿宋_GB2312"/>
                <w:sz w:val="18"/>
                <w:u w:color="auto"/>
              </w:rPr>
              <w:t>委托业务费</w:t>
            </w:r>
          </w:p>
        </w:tc>
        <w:tc>
          <w:tcPr>
            <w:tcW w:w="1726" w:type="dxa"/>
          </w:tcPr>
          <w:p w14:paraId="5D0A8BAA">
            <w:r>
              <w:rPr>
                <w:rFonts w:ascii="仿宋_GB2312" w:hAnsi="仿宋_GB2312" w:eastAsia="仿宋_GB2312" w:cs="仿宋_GB2312"/>
                <w:sz w:val="18"/>
                <w:u w:color="auto"/>
              </w:rPr>
              <w:t>0.00</w:t>
            </w:r>
          </w:p>
        </w:tc>
      </w:tr>
      <w:tr w14:paraId="3D40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9A16226">
            <w:r>
              <w:rPr>
                <w:rFonts w:ascii="仿宋_GB2312" w:hAnsi="仿宋_GB2312" w:eastAsia="仿宋_GB2312" w:cs="仿宋_GB2312"/>
                <w:sz w:val="18"/>
                <w:u w:color="auto"/>
              </w:rPr>
              <w:t>30228</w:t>
            </w:r>
          </w:p>
        </w:tc>
        <w:tc>
          <w:tcPr>
            <w:tcW w:w="5180" w:type="dxa"/>
          </w:tcPr>
          <w:p w14:paraId="4AE2C745">
            <w:r>
              <w:rPr>
                <w:rFonts w:ascii="仿宋_GB2312" w:hAnsi="仿宋_GB2312" w:eastAsia="仿宋_GB2312" w:cs="仿宋_GB2312"/>
                <w:sz w:val="18"/>
                <w:u w:color="auto"/>
              </w:rPr>
              <w:t>工会经费</w:t>
            </w:r>
          </w:p>
        </w:tc>
        <w:tc>
          <w:tcPr>
            <w:tcW w:w="1726" w:type="dxa"/>
          </w:tcPr>
          <w:p w14:paraId="04B88C2F">
            <w:r>
              <w:rPr>
                <w:rFonts w:ascii="仿宋_GB2312" w:hAnsi="仿宋_GB2312" w:eastAsia="仿宋_GB2312" w:cs="仿宋_GB2312"/>
                <w:sz w:val="18"/>
                <w:u w:color="auto"/>
              </w:rPr>
              <w:t>0.52</w:t>
            </w:r>
          </w:p>
        </w:tc>
      </w:tr>
      <w:tr w14:paraId="06DB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A0163F8">
            <w:r>
              <w:rPr>
                <w:rFonts w:ascii="仿宋_GB2312" w:hAnsi="仿宋_GB2312" w:eastAsia="仿宋_GB2312" w:cs="仿宋_GB2312"/>
                <w:sz w:val="18"/>
                <w:u w:color="auto"/>
              </w:rPr>
              <w:t>30229</w:t>
            </w:r>
          </w:p>
        </w:tc>
        <w:tc>
          <w:tcPr>
            <w:tcW w:w="5180" w:type="dxa"/>
          </w:tcPr>
          <w:p w14:paraId="0D7264EB">
            <w:r>
              <w:rPr>
                <w:rFonts w:ascii="仿宋_GB2312" w:hAnsi="仿宋_GB2312" w:eastAsia="仿宋_GB2312" w:cs="仿宋_GB2312"/>
                <w:sz w:val="18"/>
                <w:u w:color="auto"/>
              </w:rPr>
              <w:t>福利费</w:t>
            </w:r>
          </w:p>
        </w:tc>
        <w:tc>
          <w:tcPr>
            <w:tcW w:w="1726" w:type="dxa"/>
          </w:tcPr>
          <w:p w14:paraId="3AC9C613">
            <w:r>
              <w:rPr>
                <w:rFonts w:ascii="仿宋_GB2312" w:hAnsi="仿宋_GB2312" w:eastAsia="仿宋_GB2312" w:cs="仿宋_GB2312"/>
                <w:sz w:val="18"/>
                <w:u w:color="auto"/>
              </w:rPr>
              <w:t>0.01</w:t>
            </w:r>
          </w:p>
        </w:tc>
      </w:tr>
      <w:tr w14:paraId="69FB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2C56487">
            <w:r>
              <w:rPr>
                <w:rFonts w:ascii="仿宋_GB2312" w:hAnsi="仿宋_GB2312" w:eastAsia="仿宋_GB2312" w:cs="仿宋_GB2312"/>
                <w:sz w:val="18"/>
                <w:u w:color="auto"/>
              </w:rPr>
              <w:t>30231</w:t>
            </w:r>
          </w:p>
        </w:tc>
        <w:tc>
          <w:tcPr>
            <w:tcW w:w="5180" w:type="dxa"/>
          </w:tcPr>
          <w:p w14:paraId="71E8A654">
            <w:r>
              <w:rPr>
                <w:rFonts w:ascii="仿宋_GB2312" w:hAnsi="仿宋_GB2312" w:eastAsia="仿宋_GB2312" w:cs="仿宋_GB2312"/>
                <w:sz w:val="18"/>
                <w:u w:color="auto"/>
              </w:rPr>
              <w:t>公务用车运行维护费</w:t>
            </w:r>
          </w:p>
        </w:tc>
        <w:tc>
          <w:tcPr>
            <w:tcW w:w="1726" w:type="dxa"/>
          </w:tcPr>
          <w:p w14:paraId="2AAFE9E3">
            <w:r>
              <w:rPr>
                <w:rFonts w:ascii="仿宋_GB2312" w:hAnsi="仿宋_GB2312" w:eastAsia="仿宋_GB2312" w:cs="仿宋_GB2312"/>
                <w:sz w:val="18"/>
                <w:u w:color="auto"/>
              </w:rPr>
              <w:t>0.00</w:t>
            </w:r>
          </w:p>
        </w:tc>
      </w:tr>
      <w:tr w14:paraId="6112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AA0EB06">
            <w:r>
              <w:rPr>
                <w:rFonts w:ascii="仿宋_GB2312" w:hAnsi="仿宋_GB2312" w:eastAsia="仿宋_GB2312" w:cs="仿宋_GB2312"/>
                <w:sz w:val="18"/>
                <w:u w:color="auto"/>
              </w:rPr>
              <w:t>30239</w:t>
            </w:r>
          </w:p>
        </w:tc>
        <w:tc>
          <w:tcPr>
            <w:tcW w:w="5180" w:type="dxa"/>
          </w:tcPr>
          <w:p w14:paraId="51ECD21D">
            <w:r>
              <w:rPr>
                <w:rFonts w:ascii="仿宋_GB2312" w:hAnsi="仿宋_GB2312" w:eastAsia="仿宋_GB2312" w:cs="仿宋_GB2312"/>
                <w:sz w:val="18"/>
                <w:u w:color="auto"/>
              </w:rPr>
              <w:t>其他交通费用</w:t>
            </w:r>
          </w:p>
        </w:tc>
        <w:tc>
          <w:tcPr>
            <w:tcW w:w="1726" w:type="dxa"/>
          </w:tcPr>
          <w:p w14:paraId="3D161101">
            <w:r>
              <w:rPr>
                <w:rFonts w:ascii="仿宋_GB2312" w:hAnsi="仿宋_GB2312" w:eastAsia="仿宋_GB2312" w:cs="仿宋_GB2312"/>
                <w:sz w:val="18"/>
                <w:u w:color="auto"/>
              </w:rPr>
              <w:t>2.94</w:t>
            </w:r>
          </w:p>
        </w:tc>
      </w:tr>
      <w:tr w14:paraId="1C40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6389995">
            <w:r>
              <w:rPr>
                <w:rFonts w:ascii="仿宋_GB2312" w:hAnsi="仿宋_GB2312" w:eastAsia="仿宋_GB2312" w:cs="仿宋_GB2312"/>
                <w:sz w:val="18"/>
                <w:u w:color="auto"/>
              </w:rPr>
              <w:t>30240</w:t>
            </w:r>
          </w:p>
        </w:tc>
        <w:tc>
          <w:tcPr>
            <w:tcW w:w="5180" w:type="dxa"/>
          </w:tcPr>
          <w:p w14:paraId="74DF6422">
            <w:r>
              <w:rPr>
                <w:rFonts w:ascii="仿宋_GB2312" w:hAnsi="仿宋_GB2312" w:eastAsia="仿宋_GB2312" w:cs="仿宋_GB2312"/>
                <w:sz w:val="18"/>
                <w:u w:color="auto"/>
              </w:rPr>
              <w:t>税金及附加费用</w:t>
            </w:r>
          </w:p>
        </w:tc>
        <w:tc>
          <w:tcPr>
            <w:tcW w:w="1726" w:type="dxa"/>
          </w:tcPr>
          <w:p w14:paraId="19A4F279">
            <w:r>
              <w:rPr>
                <w:rFonts w:ascii="仿宋_GB2312" w:hAnsi="仿宋_GB2312" w:eastAsia="仿宋_GB2312" w:cs="仿宋_GB2312"/>
                <w:sz w:val="18"/>
                <w:u w:color="auto"/>
              </w:rPr>
              <w:t>0.00</w:t>
            </w:r>
          </w:p>
        </w:tc>
      </w:tr>
      <w:tr w14:paraId="1990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503293D">
            <w:r>
              <w:rPr>
                <w:rFonts w:ascii="仿宋_GB2312" w:hAnsi="仿宋_GB2312" w:eastAsia="仿宋_GB2312" w:cs="仿宋_GB2312"/>
                <w:sz w:val="18"/>
                <w:u w:color="auto"/>
              </w:rPr>
              <w:t>30299</w:t>
            </w:r>
          </w:p>
        </w:tc>
        <w:tc>
          <w:tcPr>
            <w:tcW w:w="5180" w:type="dxa"/>
          </w:tcPr>
          <w:p w14:paraId="2075F7AC">
            <w:r>
              <w:rPr>
                <w:rFonts w:ascii="仿宋_GB2312" w:hAnsi="仿宋_GB2312" w:eastAsia="仿宋_GB2312" w:cs="仿宋_GB2312"/>
                <w:sz w:val="18"/>
                <w:u w:color="auto"/>
              </w:rPr>
              <w:t>其他商品和服务支出</w:t>
            </w:r>
          </w:p>
        </w:tc>
        <w:tc>
          <w:tcPr>
            <w:tcW w:w="1726" w:type="dxa"/>
          </w:tcPr>
          <w:p w14:paraId="76B5D95E">
            <w:r>
              <w:rPr>
                <w:rFonts w:ascii="仿宋_GB2312" w:hAnsi="仿宋_GB2312" w:eastAsia="仿宋_GB2312" w:cs="仿宋_GB2312"/>
                <w:sz w:val="18"/>
                <w:u w:color="auto"/>
              </w:rPr>
              <w:t>0.00</w:t>
            </w:r>
          </w:p>
        </w:tc>
      </w:tr>
      <w:tr w14:paraId="6336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AB87C9B">
            <w:r>
              <w:rPr>
                <w:rFonts w:ascii="仿宋_GB2312" w:hAnsi="仿宋_GB2312" w:eastAsia="仿宋_GB2312" w:cs="仿宋_GB2312"/>
                <w:sz w:val="18"/>
                <w:u w:color="auto"/>
              </w:rPr>
              <w:t>303</w:t>
            </w:r>
          </w:p>
        </w:tc>
        <w:tc>
          <w:tcPr>
            <w:tcW w:w="5180" w:type="dxa"/>
          </w:tcPr>
          <w:p w14:paraId="2A9043BD">
            <w:r>
              <w:rPr>
                <w:rFonts w:ascii="仿宋_GB2312" w:hAnsi="仿宋_GB2312" w:eastAsia="仿宋_GB2312" w:cs="仿宋_GB2312"/>
                <w:sz w:val="18"/>
                <w:u w:color="auto"/>
              </w:rPr>
              <w:t>对个人和家庭的补助</w:t>
            </w:r>
          </w:p>
        </w:tc>
        <w:tc>
          <w:tcPr>
            <w:tcW w:w="1726" w:type="dxa"/>
          </w:tcPr>
          <w:p w14:paraId="1E48A8CA">
            <w:r>
              <w:rPr>
                <w:rFonts w:ascii="仿宋_GB2312" w:hAnsi="仿宋_GB2312" w:eastAsia="仿宋_GB2312" w:cs="仿宋_GB2312"/>
                <w:sz w:val="18"/>
                <w:u w:color="auto"/>
              </w:rPr>
              <w:t>0.00</w:t>
            </w:r>
          </w:p>
        </w:tc>
      </w:tr>
      <w:tr w14:paraId="43A4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590486E">
            <w:r>
              <w:rPr>
                <w:rFonts w:ascii="仿宋_GB2312" w:hAnsi="仿宋_GB2312" w:eastAsia="仿宋_GB2312" w:cs="仿宋_GB2312"/>
                <w:sz w:val="18"/>
                <w:u w:color="auto"/>
              </w:rPr>
              <w:t>30301</w:t>
            </w:r>
          </w:p>
        </w:tc>
        <w:tc>
          <w:tcPr>
            <w:tcW w:w="5180" w:type="dxa"/>
          </w:tcPr>
          <w:p w14:paraId="1302EC6C">
            <w:r>
              <w:rPr>
                <w:rFonts w:ascii="仿宋_GB2312" w:hAnsi="仿宋_GB2312" w:eastAsia="仿宋_GB2312" w:cs="仿宋_GB2312"/>
                <w:sz w:val="18"/>
                <w:u w:color="auto"/>
              </w:rPr>
              <w:t>离休费</w:t>
            </w:r>
          </w:p>
        </w:tc>
        <w:tc>
          <w:tcPr>
            <w:tcW w:w="1726" w:type="dxa"/>
          </w:tcPr>
          <w:p w14:paraId="4332F368">
            <w:r>
              <w:rPr>
                <w:rFonts w:ascii="仿宋_GB2312" w:hAnsi="仿宋_GB2312" w:eastAsia="仿宋_GB2312" w:cs="仿宋_GB2312"/>
                <w:sz w:val="18"/>
                <w:u w:color="auto"/>
              </w:rPr>
              <w:t>0.00</w:t>
            </w:r>
          </w:p>
        </w:tc>
      </w:tr>
      <w:tr w14:paraId="3000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C4AFF76">
            <w:r>
              <w:rPr>
                <w:rFonts w:ascii="仿宋_GB2312" w:hAnsi="仿宋_GB2312" w:eastAsia="仿宋_GB2312" w:cs="仿宋_GB2312"/>
                <w:sz w:val="18"/>
                <w:u w:color="auto"/>
              </w:rPr>
              <w:t>30302</w:t>
            </w:r>
          </w:p>
        </w:tc>
        <w:tc>
          <w:tcPr>
            <w:tcW w:w="5180" w:type="dxa"/>
          </w:tcPr>
          <w:p w14:paraId="509539A3">
            <w:r>
              <w:rPr>
                <w:rFonts w:ascii="仿宋_GB2312" w:hAnsi="仿宋_GB2312" w:eastAsia="仿宋_GB2312" w:cs="仿宋_GB2312"/>
                <w:sz w:val="18"/>
                <w:u w:color="auto"/>
              </w:rPr>
              <w:t>退休费</w:t>
            </w:r>
          </w:p>
        </w:tc>
        <w:tc>
          <w:tcPr>
            <w:tcW w:w="1726" w:type="dxa"/>
          </w:tcPr>
          <w:p w14:paraId="03B52077">
            <w:r>
              <w:rPr>
                <w:rFonts w:ascii="仿宋_GB2312" w:hAnsi="仿宋_GB2312" w:eastAsia="仿宋_GB2312" w:cs="仿宋_GB2312"/>
                <w:sz w:val="18"/>
                <w:u w:color="auto"/>
              </w:rPr>
              <w:t>0.00</w:t>
            </w:r>
          </w:p>
        </w:tc>
      </w:tr>
      <w:tr w14:paraId="54B5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7D8C229">
            <w:r>
              <w:rPr>
                <w:rFonts w:ascii="仿宋_GB2312" w:hAnsi="仿宋_GB2312" w:eastAsia="仿宋_GB2312" w:cs="仿宋_GB2312"/>
                <w:sz w:val="18"/>
                <w:u w:color="auto"/>
              </w:rPr>
              <w:t>30303</w:t>
            </w:r>
          </w:p>
        </w:tc>
        <w:tc>
          <w:tcPr>
            <w:tcW w:w="5180" w:type="dxa"/>
          </w:tcPr>
          <w:p w14:paraId="4FA65DD5">
            <w:r>
              <w:rPr>
                <w:rFonts w:ascii="仿宋_GB2312" w:hAnsi="仿宋_GB2312" w:eastAsia="仿宋_GB2312" w:cs="仿宋_GB2312"/>
                <w:sz w:val="18"/>
                <w:u w:color="auto"/>
              </w:rPr>
              <w:t>退职（役）费</w:t>
            </w:r>
          </w:p>
        </w:tc>
        <w:tc>
          <w:tcPr>
            <w:tcW w:w="1726" w:type="dxa"/>
          </w:tcPr>
          <w:p w14:paraId="7591A0F7">
            <w:r>
              <w:rPr>
                <w:rFonts w:ascii="仿宋_GB2312" w:hAnsi="仿宋_GB2312" w:eastAsia="仿宋_GB2312" w:cs="仿宋_GB2312"/>
                <w:sz w:val="18"/>
                <w:u w:color="auto"/>
              </w:rPr>
              <w:t>0.00</w:t>
            </w:r>
          </w:p>
        </w:tc>
      </w:tr>
      <w:tr w14:paraId="3D58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6FB385C">
            <w:r>
              <w:rPr>
                <w:rFonts w:ascii="仿宋_GB2312" w:hAnsi="仿宋_GB2312" w:eastAsia="仿宋_GB2312" w:cs="仿宋_GB2312"/>
                <w:sz w:val="18"/>
                <w:u w:color="auto"/>
              </w:rPr>
              <w:t>30304</w:t>
            </w:r>
          </w:p>
        </w:tc>
        <w:tc>
          <w:tcPr>
            <w:tcW w:w="5180" w:type="dxa"/>
          </w:tcPr>
          <w:p w14:paraId="35C7FD74">
            <w:r>
              <w:rPr>
                <w:rFonts w:ascii="仿宋_GB2312" w:hAnsi="仿宋_GB2312" w:eastAsia="仿宋_GB2312" w:cs="仿宋_GB2312"/>
                <w:sz w:val="18"/>
                <w:u w:color="auto"/>
              </w:rPr>
              <w:t>抚恤金</w:t>
            </w:r>
          </w:p>
        </w:tc>
        <w:tc>
          <w:tcPr>
            <w:tcW w:w="1726" w:type="dxa"/>
          </w:tcPr>
          <w:p w14:paraId="47A0C827">
            <w:r>
              <w:rPr>
                <w:rFonts w:ascii="仿宋_GB2312" w:hAnsi="仿宋_GB2312" w:eastAsia="仿宋_GB2312" w:cs="仿宋_GB2312"/>
                <w:sz w:val="18"/>
                <w:u w:color="auto"/>
              </w:rPr>
              <w:t>0.00</w:t>
            </w:r>
          </w:p>
        </w:tc>
      </w:tr>
      <w:tr w14:paraId="3807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B2FB87A">
            <w:r>
              <w:rPr>
                <w:rFonts w:ascii="仿宋_GB2312" w:hAnsi="仿宋_GB2312" w:eastAsia="仿宋_GB2312" w:cs="仿宋_GB2312"/>
                <w:sz w:val="18"/>
                <w:u w:color="auto"/>
              </w:rPr>
              <w:t>30305</w:t>
            </w:r>
          </w:p>
        </w:tc>
        <w:tc>
          <w:tcPr>
            <w:tcW w:w="5180" w:type="dxa"/>
          </w:tcPr>
          <w:p w14:paraId="03A15AE7">
            <w:r>
              <w:rPr>
                <w:rFonts w:ascii="仿宋_GB2312" w:hAnsi="仿宋_GB2312" w:eastAsia="仿宋_GB2312" w:cs="仿宋_GB2312"/>
                <w:sz w:val="18"/>
                <w:u w:color="auto"/>
              </w:rPr>
              <w:t>生活补助</w:t>
            </w:r>
          </w:p>
        </w:tc>
        <w:tc>
          <w:tcPr>
            <w:tcW w:w="1726" w:type="dxa"/>
          </w:tcPr>
          <w:p w14:paraId="0C1CEE8E">
            <w:r>
              <w:rPr>
                <w:rFonts w:ascii="仿宋_GB2312" w:hAnsi="仿宋_GB2312" w:eastAsia="仿宋_GB2312" w:cs="仿宋_GB2312"/>
                <w:sz w:val="18"/>
                <w:u w:color="auto"/>
              </w:rPr>
              <w:t>0.00</w:t>
            </w:r>
          </w:p>
        </w:tc>
      </w:tr>
      <w:tr w14:paraId="5CFA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0BF16A2">
            <w:r>
              <w:rPr>
                <w:rFonts w:ascii="仿宋_GB2312" w:hAnsi="仿宋_GB2312" w:eastAsia="仿宋_GB2312" w:cs="仿宋_GB2312"/>
                <w:sz w:val="18"/>
                <w:u w:color="auto"/>
              </w:rPr>
              <w:t>30306</w:t>
            </w:r>
          </w:p>
        </w:tc>
        <w:tc>
          <w:tcPr>
            <w:tcW w:w="5180" w:type="dxa"/>
          </w:tcPr>
          <w:p w14:paraId="63738ADB">
            <w:r>
              <w:rPr>
                <w:rFonts w:ascii="仿宋_GB2312" w:hAnsi="仿宋_GB2312" w:eastAsia="仿宋_GB2312" w:cs="仿宋_GB2312"/>
                <w:sz w:val="18"/>
                <w:u w:color="auto"/>
              </w:rPr>
              <w:t>救济费</w:t>
            </w:r>
          </w:p>
        </w:tc>
        <w:tc>
          <w:tcPr>
            <w:tcW w:w="1726" w:type="dxa"/>
          </w:tcPr>
          <w:p w14:paraId="01F70252">
            <w:r>
              <w:rPr>
                <w:rFonts w:ascii="仿宋_GB2312" w:hAnsi="仿宋_GB2312" w:eastAsia="仿宋_GB2312" w:cs="仿宋_GB2312"/>
                <w:sz w:val="18"/>
                <w:u w:color="auto"/>
              </w:rPr>
              <w:t>0.00</w:t>
            </w:r>
          </w:p>
        </w:tc>
      </w:tr>
      <w:tr w14:paraId="2664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5639465">
            <w:r>
              <w:rPr>
                <w:rFonts w:ascii="仿宋_GB2312" w:hAnsi="仿宋_GB2312" w:eastAsia="仿宋_GB2312" w:cs="仿宋_GB2312"/>
                <w:sz w:val="18"/>
                <w:u w:color="auto"/>
              </w:rPr>
              <w:t>30307</w:t>
            </w:r>
          </w:p>
        </w:tc>
        <w:tc>
          <w:tcPr>
            <w:tcW w:w="5180" w:type="dxa"/>
          </w:tcPr>
          <w:p w14:paraId="4B475702">
            <w:r>
              <w:rPr>
                <w:rFonts w:ascii="仿宋_GB2312" w:hAnsi="仿宋_GB2312" w:eastAsia="仿宋_GB2312" w:cs="仿宋_GB2312"/>
                <w:sz w:val="18"/>
                <w:u w:color="auto"/>
              </w:rPr>
              <w:t>医疗费补助</w:t>
            </w:r>
          </w:p>
        </w:tc>
        <w:tc>
          <w:tcPr>
            <w:tcW w:w="1726" w:type="dxa"/>
          </w:tcPr>
          <w:p w14:paraId="1441B11E">
            <w:r>
              <w:rPr>
                <w:rFonts w:ascii="仿宋_GB2312" w:hAnsi="仿宋_GB2312" w:eastAsia="仿宋_GB2312" w:cs="仿宋_GB2312"/>
                <w:sz w:val="18"/>
                <w:u w:color="auto"/>
              </w:rPr>
              <w:t>0.00</w:t>
            </w:r>
          </w:p>
        </w:tc>
      </w:tr>
      <w:tr w14:paraId="4655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0D5EC80">
            <w:r>
              <w:rPr>
                <w:rFonts w:ascii="仿宋_GB2312" w:hAnsi="仿宋_GB2312" w:eastAsia="仿宋_GB2312" w:cs="仿宋_GB2312"/>
                <w:sz w:val="18"/>
                <w:u w:color="auto"/>
              </w:rPr>
              <w:t>30308</w:t>
            </w:r>
          </w:p>
        </w:tc>
        <w:tc>
          <w:tcPr>
            <w:tcW w:w="5180" w:type="dxa"/>
          </w:tcPr>
          <w:p w14:paraId="354B753A">
            <w:r>
              <w:rPr>
                <w:rFonts w:ascii="仿宋_GB2312" w:hAnsi="仿宋_GB2312" w:eastAsia="仿宋_GB2312" w:cs="仿宋_GB2312"/>
                <w:sz w:val="18"/>
                <w:u w:color="auto"/>
              </w:rPr>
              <w:t>助学金</w:t>
            </w:r>
          </w:p>
        </w:tc>
        <w:tc>
          <w:tcPr>
            <w:tcW w:w="1726" w:type="dxa"/>
          </w:tcPr>
          <w:p w14:paraId="3411CEE6">
            <w:r>
              <w:rPr>
                <w:rFonts w:ascii="仿宋_GB2312" w:hAnsi="仿宋_GB2312" w:eastAsia="仿宋_GB2312" w:cs="仿宋_GB2312"/>
                <w:sz w:val="18"/>
                <w:u w:color="auto"/>
              </w:rPr>
              <w:t>0.00</w:t>
            </w:r>
          </w:p>
        </w:tc>
      </w:tr>
      <w:tr w14:paraId="5043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367EE16">
            <w:r>
              <w:rPr>
                <w:rFonts w:ascii="仿宋_GB2312" w:hAnsi="仿宋_GB2312" w:eastAsia="仿宋_GB2312" w:cs="仿宋_GB2312"/>
                <w:sz w:val="18"/>
                <w:u w:color="auto"/>
              </w:rPr>
              <w:t>30309</w:t>
            </w:r>
          </w:p>
        </w:tc>
        <w:tc>
          <w:tcPr>
            <w:tcW w:w="5180" w:type="dxa"/>
          </w:tcPr>
          <w:p w14:paraId="560D363B">
            <w:r>
              <w:rPr>
                <w:rFonts w:ascii="仿宋_GB2312" w:hAnsi="仿宋_GB2312" w:eastAsia="仿宋_GB2312" w:cs="仿宋_GB2312"/>
                <w:sz w:val="18"/>
                <w:u w:color="auto"/>
              </w:rPr>
              <w:t>奖励金</w:t>
            </w:r>
          </w:p>
        </w:tc>
        <w:tc>
          <w:tcPr>
            <w:tcW w:w="1726" w:type="dxa"/>
          </w:tcPr>
          <w:p w14:paraId="0018862F">
            <w:r>
              <w:rPr>
                <w:rFonts w:ascii="仿宋_GB2312" w:hAnsi="仿宋_GB2312" w:eastAsia="仿宋_GB2312" w:cs="仿宋_GB2312"/>
                <w:sz w:val="18"/>
                <w:u w:color="auto"/>
              </w:rPr>
              <w:t>0.00</w:t>
            </w:r>
          </w:p>
        </w:tc>
      </w:tr>
      <w:tr w14:paraId="2719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6EC607D">
            <w:r>
              <w:rPr>
                <w:rFonts w:ascii="仿宋_GB2312" w:hAnsi="仿宋_GB2312" w:eastAsia="仿宋_GB2312" w:cs="仿宋_GB2312"/>
                <w:sz w:val="18"/>
                <w:u w:color="auto"/>
              </w:rPr>
              <w:t>30310</w:t>
            </w:r>
          </w:p>
        </w:tc>
        <w:tc>
          <w:tcPr>
            <w:tcW w:w="5180" w:type="dxa"/>
          </w:tcPr>
          <w:p w14:paraId="00E1463B">
            <w:r>
              <w:rPr>
                <w:rFonts w:ascii="仿宋_GB2312" w:hAnsi="仿宋_GB2312" w:eastAsia="仿宋_GB2312" w:cs="仿宋_GB2312"/>
                <w:sz w:val="18"/>
                <w:u w:color="auto"/>
              </w:rPr>
              <w:t>个人农业生产补贴</w:t>
            </w:r>
          </w:p>
        </w:tc>
        <w:tc>
          <w:tcPr>
            <w:tcW w:w="1726" w:type="dxa"/>
          </w:tcPr>
          <w:p w14:paraId="240D63BF">
            <w:r>
              <w:rPr>
                <w:rFonts w:ascii="仿宋_GB2312" w:hAnsi="仿宋_GB2312" w:eastAsia="仿宋_GB2312" w:cs="仿宋_GB2312"/>
                <w:sz w:val="18"/>
                <w:u w:color="auto"/>
              </w:rPr>
              <w:t>0.00</w:t>
            </w:r>
          </w:p>
        </w:tc>
      </w:tr>
      <w:tr w14:paraId="31A6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4D82AA3">
            <w:r>
              <w:rPr>
                <w:rFonts w:ascii="仿宋_GB2312" w:hAnsi="仿宋_GB2312" w:eastAsia="仿宋_GB2312" w:cs="仿宋_GB2312"/>
                <w:sz w:val="18"/>
                <w:u w:color="auto"/>
              </w:rPr>
              <w:t>30311</w:t>
            </w:r>
          </w:p>
        </w:tc>
        <w:tc>
          <w:tcPr>
            <w:tcW w:w="5180" w:type="dxa"/>
          </w:tcPr>
          <w:p w14:paraId="63E4E6C8">
            <w:r>
              <w:rPr>
                <w:rFonts w:ascii="仿宋_GB2312" w:hAnsi="仿宋_GB2312" w:eastAsia="仿宋_GB2312" w:cs="仿宋_GB2312"/>
                <w:sz w:val="18"/>
                <w:u w:color="auto"/>
              </w:rPr>
              <w:t>代缴社会保险费</w:t>
            </w:r>
          </w:p>
        </w:tc>
        <w:tc>
          <w:tcPr>
            <w:tcW w:w="1726" w:type="dxa"/>
          </w:tcPr>
          <w:p w14:paraId="79CF7C6F">
            <w:r>
              <w:rPr>
                <w:rFonts w:ascii="仿宋_GB2312" w:hAnsi="仿宋_GB2312" w:eastAsia="仿宋_GB2312" w:cs="仿宋_GB2312"/>
                <w:sz w:val="18"/>
                <w:u w:color="auto"/>
              </w:rPr>
              <w:t>0.00</w:t>
            </w:r>
          </w:p>
        </w:tc>
      </w:tr>
      <w:tr w14:paraId="1DA1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C1F4EE5">
            <w:r>
              <w:rPr>
                <w:rFonts w:ascii="仿宋_GB2312" w:hAnsi="仿宋_GB2312" w:eastAsia="仿宋_GB2312" w:cs="仿宋_GB2312"/>
                <w:sz w:val="18"/>
                <w:u w:color="auto"/>
              </w:rPr>
              <w:t>30399</w:t>
            </w:r>
          </w:p>
        </w:tc>
        <w:tc>
          <w:tcPr>
            <w:tcW w:w="5180" w:type="dxa"/>
          </w:tcPr>
          <w:p w14:paraId="22757938">
            <w:r>
              <w:rPr>
                <w:rFonts w:ascii="仿宋_GB2312" w:hAnsi="仿宋_GB2312" w:eastAsia="仿宋_GB2312" w:cs="仿宋_GB2312"/>
                <w:sz w:val="18"/>
                <w:u w:color="auto"/>
              </w:rPr>
              <w:t>其他对个人和家庭的补助</w:t>
            </w:r>
          </w:p>
        </w:tc>
        <w:tc>
          <w:tcPr>
            <w:tcW w:w="1726" w:type="dxa"/>
          </w:tcPr>
          <w:p w14:paraId="76782964">
            <w:r>
              <w:rPr>
                <w:rFonts w:ascii="仿宋_GB2312" w:hAnsi="仿宋_GB2312" w:eastAsia="仿宋_GB2312" w:cs="仿宋_GB2312"/>
                <w:sz w:val="18"/>
                <w:u w:color="auto"/>
              </w:rPr>
              <w:t>0.00</w:t>
            </w:r>
          </w:p>
        </w:tc>
      </w:tr>
      <w:tr w14:paraId="765A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41A3039">
            <w:r>
              <w:rPr>
                <w:rFonts w:ascii="仿宋_GB2312" w:hAnsi="仿宋_GB2312" w:eastAsia="仿宋_GB2312" w:cs="仿宋_GB2312"/>
                <w:sz w:val="18"/>
                <w:u w:color="auto"/>
              </w:rPr>
              <w:t>307</w:t>
            </w:r>
          </w:p>
        </w:tc>
        <w:tc>
          <w:tcPr>
            <w:tcW w:w="5180" w:type="dxa"/>
          </w:tcPr>
          <w:p w14:paraId="0758EDD7">
            <w:r>
              <w:rPr>
                <w:rFonts w:ascii="仿宋_GB2312" w:hAnsi="仿宋_GB2312" w:eastAsia="仿宋_GB2312" w:cs="仿宋_GB2312"/>
                <w:sz w:val="18"/>
                <w:u w:color="auto"/>
              </w:rPr>
              <w:t>债务利息及费用支出</w:t>
            </w:r>
          </w:p>
        </w:tc>
        <w:tc>
          <w:tcPr>
            <w:tcW w:w="1726" w:type="dxa"/>
          </w:tcPr>
          <w:p w14:paraId="2C7D6668">
            <w:r>
              <w:rPr>
                <w:rFonts w:ascii="仿宋_GB2312" w:hAnsi="仿宋_GB2312" w:eastAsia="仿宋_GB2312" w:cs="仿宋_GB2312"/>
                <w:sz w:val="18"/>
                <w:u w:color="auto"/>
              </w:rPr>
              <w:t>0.00</w:t>
            </w:r>
          </w:p>
        </w:tc>
      </w:tr>
      <w:tr w14:paraId="3EE3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1BE04F4">
            <w:r>
              <w:rPr>
                <w:rFonts w:ascii="仿宋_GB2312" w:hAnsi="仿宋_GB2312" w:eastAsia="仿宋_GB2312" w:cs="仿宋_GB2312"/>
                <w:sz w:val="18"/>
                <w:u w:color="auto"/>
              </w:rPr>
              <w:t>30701</w:t>
            </w:r>
          </w:p>
        </w:tc>
        <w:tc>
          <w:tcPr>
            <w:tcW w:w="5180" w:type="dxa"/>
          </w:tcPr>
          <w:p w14:paraId="7ED679E4">
            <w:r>
              <w:rPr>
                <w:rFonts w:ascii="仿宋_GB2312" w:hAnsi="仿宋_GB2312" w:eastAsia="仿宋_GB2312" w:cs="仿宋_GB2312"/>
                <w:sz w:val="18"/>
                <w:u w:color="auto"/>
              </w:rPr>
              <w:t>国内债务付息</w:t>
            </w:r>
          </w:p>
        </w:tc>
        <w:tc>
          <w:tcPr>
            <w:tcW w:w="1726" w:type="dxa"/>
          </w:tcPr>
          <w:p w14:paraId="3FC49EB2">
            <w:r>
              <w:rPr>
                <w:rFonts w:ascii="仿宋_GB2312" w:hAnsi="仿宋_GB2312" w:eastAsia="仿宋_GB2312" w:cs="仿宋_GB2312"/>
                <w:sz w:val="18"/>
                <w:u w:color="auto"/>
              </w:rPr>
              <w:t>0.00</w:t>
            </w:r>
          </w:p>
        </w:tc>
      </w:tr>
      <w:tr w14:paraId="1F3A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B1F20B0">
            <w:r>
              <w:rPr>
                <w:rFonts w:ascii="仿宋_GB2312" w:hAnsi="仿宋_GB2312" w:eastAsia="仿宋_GB2312" w:cs="仿宋_GB2312"/>
                <w:sz w:val="18"/>
                <w:u w:color="auto"/>
              </w:rPr>
              <w:t>30702</w:t>
            </w:r>
          </w:p>
        </w:tc>
        <w:tc>
          <w:tcPr>
            <w:tcW w:w="5180" w:type="dxa"/>
          </w:tcPr>
          <w:p w14:paraId="39336B61">
            <w:r>
              <w:rPr>
                <w:rFonts w:ascii="仿宋_GB2312" w:hAnsi="仿宋_GB2312" w:eastAsia="仿宋_GB2312" w:cs="仿宋_GB2312"/>
                <w:sz w:val="18"/>
                <w:u w:color="auto"/>
              </w:rPr>
              <w:t>国外债务付息</w:t>
            </w:r>
          </w:p>
        </w:tc>
        <w:tc>
          <w:tcPr>
            <w:tcW w:w="1726" w:type="dxa"/>
          </w:tcPr>
          <w:p w14:paraId="44355C46">
            <w:r>
              <w:rPr>
                <w:rFonts w:ascii="仿宋_GB2312" w:hAnsi="仿宋_GB2312" w:eastAsia="仿宋_GB2312" w:cs="仿宋_GB2312"/>
                <w:sz w:val="18"/>
                <w:u w:color="auto"/>
              </w:rPr>
              <w:t>0.00</w:t>
            </w:r>
          </w:p>
        </w:tc>
      </w:tr>
      <w:tr w14:paraId="13E3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AD31547">
            <w:r>
              <w:rPr>
                <w:rFonts w:ascii="仿宋_GB2312" w:hAnsi="仿宋_GB2312" w:eastAsia="仿宋_GB2312" w:cs="仿宋_GB2312"/>
                <w:sz w:val="18"/>
                <w:u w:color="auto"/>
              </w:rPr>
              <w:t>30703</w:t>
            </w:r>
          </w:p>
        </w:tc>
        <w:tc>
          <w:tcPr>
            <w:tcW w:w="5180" w:type="dxa"/>
          </w:tcPr>
          <w:p w14:paraId="127061C8">
            <w:r>
              <w:rPr>
                <w:rFonts w:ascii="仿宋_GB2312" w:hAnsi="仿宋_GB2312" w:eastAsia="仿宋_GB2312" w:cs="仿宋_GB2312"/>
                <w:sz w:val="18"/>
                <w:u w:color="auto"/>
              </w:rPr>
              <w:t>国内债务发行费用</w:t>
            </w:r>
          </w:p>
        </w:tc>
        <w:tc>
          <w:tcPr>
            <w:tcW w:w="1726" w:type="dxa"/>
          </w:tcPr>
          <w:p w14:paraId="6EE92239">
            <w:r>
              <w:rPr>
                <w:rFonts w:ascii="仿宋_GB2312" w:hAnsi="仿宋_GB2312" w:eastAsia="仿宋_GB2312" w:cs="仿宋_GB2312"/>
                <w:sz w:val="18"/>
                <w:u w:color="auto"/>
              </w:rPr>
              <w:t>0.00</w:t>
            </w:r>
          </w:p>
        </w:tc>
      </w:tr>
      <w:tr w14:paraId="3B5C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C762959">
            <w:r>
              <w:rPr>
                <w:rFonts w:ascii="仿宋_GB2312" w:hAnsi="仿宋_GB2312" w:eastAsia="仿宋_GB2312" w:cs="仿宋_GB2312"/>
                <w:sz w:val="18"/>
                <w:u w:color="auto"/>
              </w:rPr>
              <w:t>30704</w:t>
            </w:r>
          </w:p>
        </w:tc>
        <w:tc>
          <w:tcPr>
            <w:tcW w:w="5180" w:type="dxa"/>
          </w:tcPr>
          <w:p w14:paraId="347ACCB1">
            <w:r>
              <w:rPr>
                <w:rFonts w:ascii="仿宋_GB2312" w:hAnsi="仿宋_GB2312" w:eastAsia="仿宋_GB2312" w:cs="仿宋_GB2312"/>
                <w:sz w:val="18"/>
                <w:u w:color="auto"/>
              </w:rPr>
              <w:t>国外债务发行费用</w:t>
            </w:r>
          </w:p>
        </w:tc>
        <w:tc>
          <w:tcPr>
            <w:tcW w:w="1726" w:type="dxa"/>
          </w:tcPr>
          <w:p w14:paraId="6826DEE1">
            <w:r>
              <w:rPr>
                <w:rFonts w:ascii="仿宋_GB2312" w:hAnsi="仿宋_GB2312" w:eastAsia="仿宋_GB2312" w:cs="仿宋_GB2312"/>
                <w:sz w:val="18"/>
                <w:u w:color="auto"/>
              </w:rPr>
              <w:t>0.00</w:t>
            </w:r>
          </w:p>
        </w:tc>
      </w:tr>
      <w:tr w14:paraId="2C35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67F4B81">
            <w:r>
              <w:rPr>
                <w:rFonts w:ascii="仿宋_GB2312" w:hAnsi="仿宋_GB2312" w:eastAsia="仿宋_GB2312" w:cs="仿宋_GB2312"/>
                <w:sz w:val="18"/>
                <w:u w:color="auto"/>
              </w:rPr>
              <w:t>309</w:t>
            </w:r>
          </w:p>
        </w:tc>
        <w:tc>
          <w:tcPr>
            <w:tcW w:w="5180" w:type="dxa"/>
          </w:tcPr>
          <w:p w14:paraId="185F0E59">
            <w:r>
              <w:rPr>
                <w:rFonts w:ascii="仿宋_GB2312" w:hAnsi="仿宋_GB2312" w:eastAsia="仿宋_GB2312" w:cs="仿宋_GB2312"/>
                <w:sz w:val="18"/>
                <w:u w:color="auto"/>
              </w:rPr>
              <w:t>资本性支出（基本建设）</w:t>
            </w:r>
          </w:p>
        </w:tc>
        <w:tc>
          <w:tcPr>
            <w:tcW w:w="1726" w:type="dxa"/>
          </w:tcPr>
          <w:p w14:paraId="43FB9F48">
            <w:r>
              <w:rPr>
                <w:rFonts w:ascii="仿宋_GB2312" w:hAnsi="仿宋_GB2312" w:eastAsia="仿宋_GB2312" w:cs="仿宋_GB2312"/>
                <w:sz w:val="18"/>
                <w:u w:color="auto"/>
              </w:rPr>
              <w:t>0.00</w:t>
            </w:r>
          </w:p>
        </w:tc>
      </w:tr>
      <w:tr w14:paraId="0F4B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FE80B09">
            <w:r>
              <w:rPr>
                <w:rFonts w:ascii="仿宋_GB2312" w:hAnsi="仿宋_GB2312" w:eastAsia="仿宋_GB2312" w:cs="仿宋_GB2312"/>
                <w:sz w:val="18"/>
                <w:u w:color="auto"/>
              </w:rPr>
              <w:t>30901</w:t>
            </w:r>
          </w:p>
        </w:tc>
        <w:tc>
          <w:tcPr>
            <w:tcW w:w="5180" w:type="dxa"/>
          </w:tcPr>
          <w:p w14:paraId="252EDAC0">
            <w:r>
              <w:rPr>
                <w:rFonts w:ascii="仿宋_GB2312" w:hAnsi="仿宋_GB2312" w:eastAsia="仿宋_GB2312" w:cs="仿宋_GB2312"/>
                <w:sz w:val="18"/>
                <w:u w:color="auto"/>
              </w:rPr>
              <w:t>房屋建筑物购建</w:t>
            </w:r>
          </w:p>
        </w:tc>
        <w:tc>
          <w:tcPr>
            <w:tcW w:w="1726" w:type="dxa"/>
          </w:tcPr>
          <w:p w14:paraId="24F8B1E3">
            <w:r>
              <w:rPr>
                <w:rFonts w:ascii="仿宋_GB2312" w:hAnsi="仿宋_GB2312" w:eastAsia="仿宋_GB2312" w:cs="仿宋_GB2312"/>
                <w:sz w:val="18"/>
                <w:u w:color="auto"/>
              </w:rPr>
              <w:t>0.00</w:t>
            </w:r>
          </w:p>
        </w:tc>
      </w:tr>
      <w:tr w14:paraId="4D85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AA65BF3">
            <w:r>
              <w:rPr>
                <w:rFonts w:ascii="仿宋_GB2312" w:hAnsi="仿宋_GB2312" w:eastAsia="仿宋_GB2312" w:cs="仿宋_GB2312"/>
                <w:sz w:val="18"/>
                <w:u w:color="auto"/>
              </w:rPr>
              <w:t>30902</w:t>
            </w:r>
          </w:p>
        </w:tc>
        <w:tc>
          <w:tcPr>
            <w:tcW w:w="5180" w:type="dxa"/>
          </w:tcPr>
          <w:p w14:paraId="7F77FD84">
            <w:r>
              <w:rPr>
                <w:rFonts w:ascii="仿宋_GB2312" w:hAnsi="仿宋_GB2312" w:eastAsia="仿宋_GB2312" w:cs="仿宋_GB2312"/>
                <w:sz w:val="18"/>
                <w:u w:color="auto"/>
              </w:rPr>
              <w:t>办公设备购置</w:t>
            </w:r>
          </w:p>
        </w:tc>
        <w:tc>
          <w:tcPr>
            <w:tcW w:w="1726" w:type="dxa"/>
          </w:tcPr>
          <w:p w14:paraId="0CB09743">
            <w:r>
              <w:rPr>
                <w:rFonts w:ascii="仿宋_GB2312" w:hAnsi="仿宋_GB2312" w:eastAsia="仿宋_GB2312" w:cs="仿宋_GB2312"/>
                <w:sz w:val="18"/>
                <w:u w:color="auto"/>
              </w:rPr>
              <w:t>0.00</w:t>
            </w:r>
          </w:p>
        </w:tc>
      </w:tr>
      <w:tr w14:paraId="08FB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93B4A9A">
            <w:r>
              <w:rPr>
                <w:rFonts w:ascii="仿宋_GB2312" w:hAnsi="仿宋_GB2312" w:eastAsia="仿宋_GB2312" w:cs="仿宋_GB2312"/>
                <w:sz w:val="18"/>
                <w:u w:color="auto"/>
              </w:rPr>
              <w:t>30903</w:t>
            </w:r>
          </w:p>
        </w:tc>
        <w:tc>
          <w:tcPr>
            <w:tcW w:w="5180" w:type="dxa"/>
          </w:tcPr>
          <w:p w14:paraId="74094A57">
            <w:r>
              <w:rPr>
                <w:rFonts w:ascii="仿宋_GB2312" w:hAnsi="仿宋_GB2312" w:eastAsia="仿宋_GB2312" w:cs="仿宋_GB2312"/>
                <w:sz w:val="18"/>
                <w:u w:color="auto"/>
              </w:rPr>
              <w:t>专用设备购置</w:t>
            </w:r>
          </w:p>
        </w:tc>
        <w:tc>
          <w:tcPr>
            <w:tcW w:w="1726" w:type="dxa"/>
          </w:tcPr>
          <w:p w14:paraId="5A5B25B1">
            <w:r>
              <w:rPr>
                <w:rFonts w:ascii="仿宋_GB2312" w:hAnsi="仿宋_GB2312" w:eastAsia="仿宋_GB2312" w:cs="仿宋_GB2312"/>
                <w:sz w:val="18"/>
                <w:u w:color="auto"/>
              </w:rPr>
              <w:t>0.00</w:t>
            </w:r>
          </w:p>
        </w:tc>
      </w:tr>
      <w:tr w14:paraId="3204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3B0F7C0">
            <w:r>
              <w:rPr>
                <w:rFonts w:ascii="仿宋_GB2312" w:hAnsi="仿宋_GB2312" w:eastAsia="仿宋_GB2312" w:cs="仿宋_GB2312"/>
                <w:sz w:val="18"/>
                <w:u w:color="auto"/>
              </w:rPr>
              <w:t>30905</w:t>
            </w:r>
          </w:p>
        </w:tc>
        <w:tc>
          <w:tcPr>
            <w:tcW w:w="5180" w:type="dxa"/>
          </w:tcPr>
          <w:p w14:paraId="48FECFB9">
            <w:r>
              <w:rPr>
                <w:rFonts w:ascii="仿宋_GB2312" w:hAnsi="仿宋_GB2312" w:eastAsia="仿宋_GB2312" w:cs="仿宋_GB2312"/>
                <w:sz w:val="18"/>
                <w:u w:color="auto"/>
              </w:rPr>
              <w:t>基础设施建设</w:t>
            </w:r>
          </w:p>
        </w:tc>
        <w:tc>
          <w:tcPr>
            <w:tcW w:w="1726" w:type="dxa"/>
          </w:tcPr>
          <w:p w14:paraId="5168D132">
            <w:r>
              <w:rPr>
                <w:rFonts w:ascii="仿宋_GB2312" w:hAnsi="仿宋_GB2312" w:eastAsia="仿宋_GB2312" w:cs="仿宋_GB2312"/>
                <w:sz w:val="18"/>
                <w:u w:color="auto"/>
              </w:rPr>
              <w:t>0.00</w:t>
            </w:r>
          </w:p>
        </w:tc>
      </w:tr>
      <w:tr w14:paraId="0EF3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D651FE6">
            <w:r>
              <w:rPr>
                <w:rFonts w:ascii="仿宋_GB2312" w:hAnsi="仿宋_GB2312" w:eastAsia="仿宋_GB2312" w:cs="仿宋_GB2312"/>
                <w:sz w:val="18"/>
                <w:u w:color="auto"/>
              </w:rPr>
              <w:t>30906</w:t>
            </w:r>
          </w:p>
        </w:tc>
        <w:tc>
          <w:tcPr>
            <w:tcW w:w="5180" w:type="dxa"/>
          </w:tcPr>
          <w:p w14:paraId="09455280">
            <w:r>
              <w:rPr>
                <w:rFonts w:ascii="仿宋_GB2312" w:hAnsi="仿宋_GB2312" w:eastAsia="仿宋_GB2312" w:cs="仿宋_GB2312"/>
                <w:sz w:val="18"/>
                <w:u w:color="auto"/>
              </w:rPr>
              <w:t>大型修缮</w:t>
            </w:r>
          </w:p>
        </w:tc>
        <w:tc>
          <w:tcPr>
            <w:tcW w:w="1726" w:type="dxa"/>
          </w:tcPr>
          <w:p w14:paraId="77A7EFD4">
            <w:r>
              <w:rPr>
                <w:rFonts w:ascii="仿宋_GB2312" w:hAnsi="仿宋_GB2312" w:eastAsia="仿宋_GB2312" w:cs="仿宋_GB2312"/>
                <w:sz w:val="18"/>
                <w:u w:color="auto"/>
              </w:rPr>
              <w:t>0.00</w:t>
            </w:r>
          </w:p>
        </w:tc>
      </w:tr>
      <w:tr w14:paraId="3444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BF2C024">
            <w:r>
              <w:rPr>
                <w:rFonts w:ascii="仿宋_GB2312" w:hAnsi="仿宋_GB2312" w:eastAsia="仿宋_GB2312" w:cs="仿宋_GB2312"/>
                <w:sz w:val="18"/>
                <w:u w:color="auto"/>
              </w:rPr>
              <w:t>30907</w:t>
            </w:r>
          </w:p>
        </w:tc>
        <w:tc>
          <w:tcPr>
            <w:tcW w:w="5180" w:type="dxa"/>
          </w:tcPr>
          <w:p w14:paraId="308D67D0">
            <w:r>
              <w:rPr>
                <w:rFonts w:ascii="仿宋_GB2312" w:hAnsi="仿宋_GB2312" w:eastAsia="仿宋_GB2312" w:cs="仿宋_GB2312"/>
                <w:sz w:val="18"/>
                <w:u w:color="auto"/>
              </w:rPr>
              <w:t>信息网络及软件购置更新</w:t>
            </w:r>
          </w:p>
        </w:tc>
        <w:tc>
          <w:tcPr>
            <w:tcW w:w="1726" w:type="dxa"/>
          </w:tcPr>
          <w:p w14:paraId="6DBF57FC">
            <w:r>
              <w:rPr>
                <w:rFonts w:ascii="仿宋_GB2312" w:hAnsi="仿宋_GB2312" w:eastAsia="仿宋_GB2312" w:cs="仿宋_GB2312"/>
                <w:sz w:val="18"/>
                <w:u w:color="auto"/>
              </w:rPr>
              <w:t>0.00</w:t>
            </w:r>
          </w:p>
        </w:tc>
      </w:tr>
      <w:tr w14:paraId="159B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4E148C5">
            <w:r>
              <w:rPr>
                <w:rFonts w:ascii="仿宋_GB2312" w:hAnsi="仿宋_GB2312" w:eastAsia="仿宋_GB2312" w:cs="仿宋_GB2312"/>
                <w:sz w:val="18"/>
                <w:u w:color="auto"/>
              </w:rPr>
              <w:t>30908</w:t>
            </w:r>
          </w:p>
        </w:tc>
        <w:tc>
          <w:tcPr>
            <w:tcW w:w="5180" w:type="dxa"/>
          </w:tcPr>
          <w:p w14:paraId="202164EB">
            <w:r>
              <w:rPr>
                <w:rFonts w:ascii="仿宋_GB2312" w:hAnsi="仿宋_GB2312" w:eastAsia="仿宋_GB2312" w:cs="仿宋_GB2312"/>
                <w:sz w:val="18"/>
                <w:u w:color="auto"/>
              </w:rPr>
              <w:t>物资储备</w:t>
            </w:r>
          </w:p>
        </w:tc>
        <w:tc>
          <w:tcPr>
            <w:tcW w:w="1726" w:type="dxa"/>
          </w:tcPr>
          <w:p w14:paraId="44B70D6F">
            <w:r>
              <w:rPr>
                <w:rFonts w:ascii="仿宋_GB2312" w:hAnsi="仿宋_GB2312" w:eastAsia="仿宋_GB2312" w:cs="仿宋_GB2312"/>
                <w:sz w:val="18"/>
                <w:u w:color="auto"/>
              </w:rPr>
              <w:t>0.00</w:t>
            </w:r>
          </w:p>
        </w:tc>
      </w:tr>
      <w:tr w14:paraId="395B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22733AA">
            <w:r>
              <w:rPr>
                <w:rFonts w:ascii="仿宋_GB2312" w:hAnsi="仿宋_GB2312" w:eastAsia="仿宋_GB2312" w:cs="仿宋_GB2312"/>
                <w:sz w:val="18"/>
                <w:u w:color="auto"/>
              </w:rPr>
              <w:t>30913</w:t>
            </w:r>
          </w:p>
        </w:tc>
        <w:tc>
          <w:tcPr>
            <w:tcW w:w="5180" w:type="dxa"/>
          </w:tcPr>
          <w:p w14:paraId="2683B615">
            <w:r>
              <w:rPr>
                <w:rFonts w:ascii="仿宋_GB2312" w:hAnsi="仿宋_GB2312" w:eastAsia="仿宋_GB2312" w:cs="仿宋_GB2312"/>
                <w:sz w:val="18"/>
                <w:u w:color="auto"/>
              </w:rPr>
              <w:t>公务用车购置</w:t>
            </w:r>
          </w:p>
        </w:tc>
        <w:tc>
          <w:tcPr>
            <w:tcW w:w="1726" w:type="dxa"/>
          </w:tcPr>
          <w:p w14:paraId="6E70D303">
            <w:r>
              <w:rPr>
                <w:rFonts w:ascii="仿宋_GB2312" w:hAnsi="仿宋_GB2312" w:eastAsia="仿宋_GB2312" w:cs="仿宋_GB2312"/>
                <w:sz w:val="18"/>
                <w:u w:color="auto"/>
              </w:rPr>
              <w:t>0.00</w:t>
            </w:r>
          </w:p>
        </w:tc>
      </w:tr>
      <w:tr w14:paraId="5C3D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FF02F6B">
            <w:r>
              <w:rPr>
                <w:rFonts w:ascii="仿宋_GB2312" w:hAnsi="仿宋_GB2312" w:eastAsia="仿宋_GB2312" w:cs="仿宋_GB2312"/>
                <w:sz w:val="18"/>
                <w:u w:color="auto"/>
              </w:rPr>
              <w:t>30919</w:t>
            </w:r>
          </w:p>
        </w:tc>
        <w:tc>
          <w:tcPr>
            <w:tcW w:w="5180" w:type="dxa"/>
          </w:tcPr>
          <w:p w14:paraId="70B34884">
            <w:r>
              <w:rPr>
                <w:rFonts w:ascii="仿宋_GB2312" w:hAnsi="仿宋_GB2312" w:eastAsia="仿宋_GB2312" w:cs="仿宋_GB2312"/>
                <w:sz w:val="18"/>
                <w:u w:color="auto"/>
              </w:rPr>
              <w:t>其他交通工具购置</w:t>
            </w:r>
          </w:p>
        </w:tc>
        <w:tc>
          <w:tcPr>
            <w:tcW w:w="1726" w:type="dxa"/>
          </w:tcPr>
          <w:p w14:paraId="0458F279">
            <w:r>
              <w:rPr>
                <w:rFonts w:ascii="仿宋_GB2312" w:hAnsi="仿宋_GB2312" w:eastAsia="仿宋_GB2312" w:cs="仿宋_GB2312"/>
                <w:sz w:val="18"/>
                <w:u w:color="auto"/>
              </w:rPr>
              <w:t>0.00</w:t>
            </w:r>
          </w:p>
        </w:tc>
      </w:tr>
      <w:tr w14:paraId="5BBC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F2E656D">
            <w:r>
              <w:rPr>
                <w:rFonts w:ascii="仿宋_GB2312" w:hAnsi="仿宋_GB2312" w:eastAsia="仿宋_GB2312" w:cs="仿宋_GB2312"/>
                <w:sz w:val="18"/>
                <w:u w:color="auto"/>
              </w:rPr>
              <w:t>30921</w:t>
            </w:r>
          </w:p>
        </w:tc>
        <w:tc>
          <w:tcPr>
            <w:tcW w:w="5180" w:type="dxa"/>
          </w:tcPr>
          <w:p w14:paraId="047BC049">
            <w:r>
              <w:rPr>
                <w:rFonts w:ascii="仿宋_GB2312" w:hAnsi="仿宋_GB2312" w:eastAsia="仿宋_GB2312" w:cs="仿宋_GB2312"/>
                <w:sz w:val="18"/>
                <w:u w:color="auto"/>
              </w:rPr>
              <w:t>文物和陈列品购置</w:t>
            </w:r>
          </w:p>
        </w:tc>
        <w:tc>
          <w:tcPr>
            <w:tcW w:w="1726" w:type="dxa"/>
          </w:tcPr>
          <w:p w14:paraId="22E5F180">
            <w:r>
              <w:rPr>
                <w:rFonts w:ascii="仿宋_GB2312" w:hAnsi="仿宋_GB2312" w:eastAsia="仿宋_GB2312" w:cs="仿宋_GB2312"/>
                <w:sz w:val="18"/>
                <w:u w:color="auto"/>
              </w:rPr>
              <w:t>0.00</w:t>
            </w:r>
          </w:p>
        </w:tc>
      </w:tr>
      <w:tr w14:paraId="43A9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89198BE">
            <w:r>
              <w:rPr>
                <w:rFonts w:ascii="仿宋_GB2312" w:hAnsi="仿宋_GB2312" w:eastAsia="仿宋_GB2312" w:cs="仿宋_GB2312"/>
                <w:sz w:val="18"/>
                <w:u w:color="auto"/>
              </w:rPr>
              <w:t>30922</w:t>
            </w:r>
          </w:p>
        </w:tc>
        <w:tc>
          <w:tcPr>
            <w:tcW w:w="5180" w:type="dxa"/>
          </w:tcPr>
          <w:p w14:paraId="1F346199">
            <w:r>
              <w:rPr>
                <w:rFonts w:ascii="仿宋_GB2312" w:hAnsi="仿宋_GB2312" w:eastAsia="仿宋_GB2312" w:cs="仿宋_GB2312"/>
                <w:sz w:val="18"/>
                <w:u w:color="auto"/>
              </w:rPr>
              <w:t>无形资产购置</w:t>
            </w:r>
          </w:p>
        </w:tc>
        <w:tc>
          <w:tcPr>
            <w:tcW w:w="1726" w:type="dxa"/>
          </w:tcPr>
          <w:p w14:paraId="261C489F">
            <w:r>
              <w:rPr>
                <w:rFonts w:ascii="仿宋_GB2312" w:hAnsi="仿宋_GB2312" w:eastAsia="仿宋_GB2312" w:cs="仿宋_GB2312"/>
                <w:sz w:val="18"/>
                <w:u w:color="auto"/>
              </w:rPr>
              <w:t>0.00</w:t>
            </w:r>
          </w:p>
        </w:tc>
      </w:tr>
      <w:tr w14:paraId="4296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EF95D7D">
            <w:r>
              <w:rPr>
                <w:rFonts w:ascii="仿宋_GB2312" w:hAnsi="仿宋_GB2312" w:eastAsia="仿宋_GB2312" w:cs="仿宋_GB2312"/>
                <w:sz w:val="18"/>
                <w:u w:color="auto"/>
              </w:rPr>
              <w:t>30999</w:t>
            </w:r>
          </w:p>
        </w:tc>
        <w:tc>
          <w:tcPr>
            <w:tcW w:w="5180" w:type="dxa"/>
          </w:tcPr>
          <w:p w14:paraId="24A94EF1">
            <w:r>
              <w:rPr>
                <w:rFonts w:ascii="仿宋_GB2312" w:hAnsi="仿宋_GB2312" w:eastAsia="仿宋_GB2312" w:cs="仿宋_GB2312"/>
                <w:sz w:val="18"/>
                <w:u w:color="auto"/>
              </w:rPr>
              <w:t>其他基本建设支出</w:t>
            </w:r>
          </w:p>
        </w:tc>
        <w:tc>
          <w:tcPr>
            <w:tcW w:w="1726" w:type="dxa"/>
          </w:tcPr>
          <w:p w14:paraId="0918493A">
            <w:r>
              <w:rPr>
                <w:rFonts w:ascii="仿宋_GB2312" w:hAnsi="仿宋_GB2312" w:eastAsia="仿宋_GB2312" w:cs="仿宋_GB2312"/>
                <w:sz w:val="18"/>
                <w:u w:color="auto"/>
              </w:rPr>
              <w:t>0.00</w:t>
            </w:r>
          </w:p>
        </w:tc>
      </w:tr>
      <w:tr w14:paraId="6BC0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FAE4236">
            <w:r>
              <w:rPr>
                <w:rFonts w:ascii="仿宋_GB2312" w:hAnsi="仿宋_GB2312" w:eastAsia="仿宋_GB2312" w:cs="仿宋_GB2312"/>
                <w:sz w:val="18"/>
                <w:u w:color="auto"/>
              </w:rPr>
              <w:t>310</w:t>
            </w:r>
          </w:p>
        </w:tc>
        <w:tc>
          <w:tcPr>
            <w:tcW w:w="5180" w:type="dxa"/>
          </w:tcPr>
          <w:p w14:paraId="6D228213">
            <w:r>
              <w:rPr>
                <w:rFonts w:ascii="仿宋_GB2312" w:hAnsi="仿宋_GB2312" w:eastAsia="仿宋_GB2312" w:cs="仿宋_GB2312"/>
                <w:sz w:val="18"/>
                <w:u w:color="auto"/>
              </w:rPr>
              <w:t>资本性支出</w:t>
            </w:r>
          </w:p>
        </w:tc>
        <w:tc>
          <w:tcPr>
            <w:tcW w:w="1726" w:type="dxa"/>
          </w:tcPr>
          <w:p w14:paraId="53D8E2CB">
            <w:r>
              <w:rPr>
                <w:rFonts w:ascii="仿宋_GB2312" w:hAnsi="仿宋_GB2312" w:eastAsia="仿宋_GB2312" w:cs="仿宋_GB2312"/>
                <w:sz w:val="18"/>
                <w:u w:color="auto"/>
              </w:rPr>
              <w:t>0.00</w:t>
            </w:r>
          </w:p>
        </w:tc>
      </w:tr>
      <w:tr w14:paraId="7038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9A4B7BF">
            <w:r>
              <w:rPr>
                <w:rFonts w:ascii="仿宋_GB2312" w:hAnsi="仿宋_GB2312" w:eastAsia="仿宋_GB2312" w:cs="仿宋_GB2312"/>
                <w:sz w:val="18"/>
                <w:u w:color="auto"/>
              </w:rPr>
              <w:t>31001</w:t>
            </w:r>
          </w:p>
        </w:tc>
        <w:tc>
          <w:tcPr>
            <w:tcW w:w="5180" w:type="dxa"/>
          </w:tcPr>
          <w:p w14:paraId="21CDD5C1">
            <w:r>
              <w:rPr>
                <w:rFonts w:ascii="仿宋_GB2312" w:hAnsi="仿宋_GB2312" w:eastAsia="仿宋_GB2312" w:cs="仿宋_GB2312"/>
                <w:sz w:val="18"/>
                <w:u w:color="auto"/>
              </w:rPr>
              <w:t>房屋建筑物购建</w:t>
            </w:r>
          </w:p>
        </w:tc>
        <w:tc>
          <w:tcPr>
            <w:tcW w:w="1726" w:type="dxa"/>
          </w:tcPr>
          <w:p w14:paraId="5BF38482">
            <w:r>
              <w:rPr>
                <w:rFonts w:ascii="仿宋_GB2312" w:hAnsi="仿宋_GB2312" w:eastAsia="仿宋_GB2312" w:cs="仿宋_GB2312"/>
                <w:sz w:val="18"/>
                <w:u w:color="auto"/>
              </w:rPr>
              <w:t>0.00</w:t>
            </w:r>
          </w:p>
        </w:tc>
      </w:tr>
      <w:tr w14:paraId="2CB4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E3DB6FA">
            <w:r>
              <w:rPr>
                <w:rFonts w:ascii="仿宋_GB2312" w:hAnsi="仿宋_GB2312" w:eastAsia="仿宋_GB2312" w:cs="仿宋_GB2312"/>
                <w:sz w:val="18"/>
                <w:u w:color="auto"/>
              </w:rPr>
              <w:t>31002</w:t>
            </w:r>
          </w:p>
        </w:tc>
        <w:tc>
          <w:tcPr>
            <w:tcW w:w="5180" w:type="dxa"/>
          </w:tcPr>
          <w:p w14:paraId="56C07F6A">
            <w:r>
              <w:rPr>
                <w:rFonts w:ascii="仿宋_GB2312" w:hAnsi="仿宋_GB2312" w:eastAsia="仿宋_GB2312" w:cs="仿宋_GB2312"/>
                <w:sz w:val="18"/>
                <w:u w:color="auto"/>
              </w:rPr>
              <w:t>办公设备购置</w:t>
            </w:r>
          </w:p>
        </w:tc>
        <w:tc>
          <w:tcPr>
            <w:tcW w:w="1726" w:type="dxa"/>
          </w:tcPr>
          <w:p w14:paraId="47172E7E">
            <w:r>
              <w:rPr>
                <w:rFonts w:ascii="仿宋_GB2312" w:hAnsi="仿宋_GB2312" w:eastAsia="仿宋_GB2312" w:cs="仿宋_GB2312"/>
                <w:sz w:val="18"/>
                <w:u w:color="auto"/>
              </w:rPr>
              <w:t>0.00</w:t>
            </w:r>
          </w:p>
        </w:tc>
      </w:tr>
      <w:tr w14:paraId="5F24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BB38CC2">
            <w:r>
              <w:rPr>
                <w:rFonts w:ascii="仿宋_GB2312" w:hAnsi="仿宋_GB2312" w:eastAsia="仿宋_GB2312" w:cs="仿宋_GB2312"/>
                <w:sz w:val="18"/>
                <w:u w:color="auto"/>
              </w:rPr>
              <w:t>31003</w:t>
            </w:r>
          </w:p>
        </w:tc>
        <w:tc>
          <w:tcPr>
            <w:tcW w:w="5180" w:type="dxa"/>
          </w:tcPr>
          <w:p w14:paraId="72B0BA2B">
            <w:r>
              <w:rPr>
                <w:rFonts w:ascii="仿宋_GB2312" w:hAnsi="仿宋_GB2312" w:eastAsia="仿宋_GB2312" w:cs="仿宋_GB2312"/>
                <w:sz w:val="18"/>
                <w:u w:color="auto"/>
              </w:rPr>
              <w:t>专用设备购置</w:t>
            </w:r>
          </w:p>
        </w:tc>
        <w:tc>
          <w:tcPr>
            <w:tcW w:w="1726" w:type="dxa"/>
          </w:tcPr>
          <w:p w14:paraId="495FBCE4">
            <w:r>
              <w:rPr>
                <w:rFonts w:ascii="仿宋_GB2312" w:hAnsi="仿宋_GB2312" w:eastAsia="仿宋_GB2312" w:cs="仿宋_GB2312"/>
                <w:sz w:val="18"/>
                <w:u w:color="auto"/>
              </w:rPr>
              <w:t>0.00</w:t>
            </w:r>
          </w:p>
        </w:tc>
      </w:tr>
      <w:tr w14:paraId="1288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C02F401">
            <w:r>
              <w:rPr>
                <w:rFonts w:ascii="仿宋_GB2312" w:hAnsi="仿宋_GB2312" w:eastAsia="仿宋_GB2312" w:cs="仿宋_GB2312"/>
                <w:sz w:val="18"/>
                <w:u w:color="auto"/>
              </w:rPr>
              <w:t>31005</w:t>
            </w:r>
          </w:p>
        </w:tc>
        <w:tc>
          <w:tcPr>
            <w:tcW w:w="5180" w:type="dxa"/>
          </w:tcPr>
          <w:p w14:paraId="6A8EAF6D">
            <w:r>
              <w:rPr>
                <w:rFonts w:ascii="仿宋_GB2312" w:hAnsi="仿宋_GB2312" w:eastAsia="仿宋_GB2312" w:cs="仿宋_GB2312"/>
                <w:sz w:val="18"/>
                <w:u w:color="auto"/>
              </w:rPr>
              <w:t>基础设施建设</w:t>
            </w:r>
          </w:p>
        </w:tc>
        <w:tc>
          <w:tcPr>
            <w:tcW w:w="1726" w:type="dxa"/>
          </w:tcPr>
          <w:p w14:paraId="4ABEF83A">
            <w:r>
              <w:rPr>
                <w:rFonts w:ascii="仿宋_GB2312" w:hAnsi="仿宋_GB2312" w:eastAsia="仿宋_GB2312" w:cs="仿宋_GB2312"/>
                <w:sz w:val="18"/>
                <w:u w:color="auto"/>
              </w:rPr>
              <w:t>0.00</w:t>
            </w:r>
          </w:p>
        </w:tc>
      </w:tr>
      <w:tr w14:paraId="58DC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E54BB53">
            <w:r>
              <w:rPr>
                <w:rFonts w:ascii="仿宋_GB2312" w:hAnsi="仿宋_GB2312" w:eastAsia="仿宋_GB2312" w:cs="仿宋_GB2312"/>
                <w:sz w:val="18"/>
                <w:u w:color="auto"/>
              </w:rPr>
              <w:t>31006</w:t>
            </w:r>
          </w:p>
        </w:tc>
        <w:tc>
          <w:tcPr>
            <w:tcW w:w="5180" w:type="dxa"/>
          </w:tcPr>
          <w:p w14:paraId="32D7ABBA">
            <w:r>
              <w:rPr>
                <w:rFonts w:ascii="仿宋_GB2312" w:hAnsi="仿宋_GB2312" w:eastAsia="仿宋_GB2312" w:cs="仿宋_GB2312"/>
                <w:sz w:val="18"/>
                <w:u w:color="auto"/>
              </w:rPr>
              <w:t>大型修缮</w:t>
            </w:r>
          </w:p>
        </w:tc>
        <w:tc>
          <w:tcPr>
            <w:tcW w:w="1726" w:type="dxa"/>
          </w:tcPr>
          <w:p w14:paraId="0DE6E3D7">
            <w:r>
              <w:rPr>
                <w:rFonts w:ascii="仿宋_GB2312" w:hAnsi="仿宋_GB2312" w:eastAsia="仿宋_GB2312" w:cs="仿宋_GB2312"/>
                <w:sz w:val="18"/>
                <w:u w:color="auto"/>
              </w:rPr>
              <w:t>0.00</w:t>
            </w:r>
          </w:p>
        </w:tc>
      </w:tr>
      <w:tr w14:paraId="1E3E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9B74F2D">
            <w:r>
              <w:rPr>
                <w:rFonts w:ascii="仿宋_GB2312" w:hAnsi="仿宋_GB2312" w:eastAsia="仿宋_GB2312" w:cs="仿宋_GB2312"/>
                <w:sz w:val="18"/>
                <w:u w:color="auto"/>
              </w:rPr>
              <w:t>31007</w:t>
            </w:r>
          </w:p>
        </w:tc>
        <w:tc>
          <w:tcPr>
            <w:tcW w:w="5180" w:type="dxa"/>
          </w:tcPr>
          <w:p w14:paraId="76D89C81">
            <w:r>
              <w:rPr>
                <w:rFonts w:ascii="仿宋_GB2312" w:hAnsi="仿宋_GB2312" w:eastAsia="仿宋_GB2312" w:cs="仿宋_GB2312"/>
                <w:sz w:val="18"/>
                <w:u w:color="auto"/>
              </w:rPr>
              <w:t>信息网络及软件购置更新</w:t>
            </w:r>
          </w:p>
        </w:tc>
        <w:tc>
          <w:tcPr>
            <w:tcW w:w="1726" w:type="dxa"/>
          </w:tcPr>
          <w:p w14:paraId="122FAEF5">
            <w:r>
              <w:rPr>
                <w:rFonts w:ascii="仿宋_GB2312" w:hAnsi="仿宋_GB2312" w:eastAsia="仿宋_GB2312" w:cs="仿宋_GB2312"/>
                <w:sz w:val="18"/>
                <w:u w:color="auto"/>
              </w:rPr>
              <w:t>0.00</w:t>
            </w:r>
          </w:p>
        </w:tc>
      </w:tr>
      <w:tr w14:paraId="4358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667E189">
            <w:r>
              <w:rPr>
                <w:rFonts w:ascii="仿宋_GB2312" w:hAnsi="仿宋_GB2312" w:eastAsia="仿宋_GB2312" w:cs="仿宋_GB2312"/>
                <w:sz w:val="18"/>
                <w:u w:color="auto"/>
              </w:rPr>
              <w:t>31008</w:t>
            </w:r>
          </w:p>
        </w:tc>
        <w:tc>
          <w:tcPr>
            <w:tcW w:w="5180" w:type="dxa"/>
          </w:tcPr>
          <w:p w14:paraId="4201DD3E">
            <w:r>
              <w:rPr>
                <w:rFonts w:ascii="仿宋_GB2312" w:hAnsi="仿宋_GB2312" w:eastAsia="仿宋_GB2312" w:cs="仿宋_GB2312"/>
                <w:sz w:val="18"/>
                <w:u w:color="auto"/>
              </w:rPr>
              <w:t>物资储备</w:t>
            </w:r>
          </w:p>
        </w:tc>
        <w:tc>
          <w:tcPr>
            <w:tcW w:w="1726" w:type="dxa"/>
          </w:tcPr>
          <w:p w14:paraId="5B250B87">
            <w:r>
              <w:rPr>
                <w:rFonts w:ascii="仿宋_GB2312" w:hAnsi="仿宋_GB2312" w:eastAsia="仿宋_GB2312" w:cs="仿宋_GB2312"/>
                <w:sz w:val="18"/>
                <w:u w:color="auto"/>
              </w:rPr>
              <w:t>0.00</w:t>
            </w:r>
          </w:p>
        </w:tc>
      </w:tr>
      <w:tr w14:paraId="6C12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EE1F60C">
            <w:r>
              <w:rPr>
                <w:rFonts w:ascii="仿宋_GB2312" w:hAnsi="仿宋_GB2312" w:eastAsia="仿宋_GB2312" w:cs="仿宋_GB2312"/>
                <w:sz w:val="18"/>
                <w:u w:color="auto"/>
              </w:rPr>
              <w:t>31009</w:t>
            </w:r>
          </w:p>
        </w:tc>
        <w:tc>
          <w:tcPr>
            <w:tcW w:w="5180" w:type="dxa"/>
          </w:tcPr>
          <w:p w14:paraId="76E79FC6">
            <w:r>
              <w:rPr>
                <w:rFonts w:ascii="仿宋_GB2312" w:hAnsi="仿宋_GB2312" w:eastAsia="仿宋_GB2312" w:cs="仿宋_GB2312"/>
                <w:sz w:val="18"/>
                <w:u w:color="auto"/>
              </w:rPr>
              <w:t>土地补偿</w:t>
            </w:r>
          </w:p>
        </w:tc>
        <w:tc>
          <w:tcPr>
            <w:tcW w:w="1726" w:type="dxa"/>
          </w:tcPr>
          <w:p w14:paraId="12BD4A2E">
            <w:r>
              <w:rPr>
                <w:rFonts w:ascii="仿宋_GB2312" w:hAnsi="仿宋_GB2312" w:eastAsia="仿宋_GB2312" w:cs="仿宋_GB2312"/>
                <w:sz w:val="18"/>
                <w:u w:color="auto"/>
              </w:rPr>
              <w:t>0.00</w:t>
            </w:r>
          </w:p>
        </w:tc>
      </w:tr>
      <w:tr w14:paraId="1357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64124E2">
            <w:r>
              <w:rPr>
                <w:rFonts w:ascii="仿宋_GB2312" w:hAnsi="仿宋_GB2312" w:eastAsia="仿宋_GB2312" w:cs="仿宋_GB2312"/>
                <w:sz w:val="18"/>
                <w:u w:color="auto"/>
              </w:rPr>
              <w:t>31010</w:t>
            </w:r>
          </w:p>
        </w:tc>
        <w:tc>
          <w:tcPr>
            <w:tcW w:w="5180" w:type="dxa"/>
          </w:tcPr>
          <w:p w14:paraId="01E54512">
            <w:r>
              <w:rPr>
                <w:rFonts w:ascii="仿宋_GB2312" w:hAnsi="仿宋_GB2312" w:eastAsia="仿宋_GB2312" w:cs="仿宋_GB2312"/>
                <w:sz w:val="18"/>
                <w:u w:color="auto"/>
              </w:rPr>
              <w:t>安置补助</w:t>
            </w:r>
          </w:p>
        </w:tc>
        <w:tc>
          <w:tcPr>
            <w:tcW w:w="1726" w:type="dxa"/>
          </w:tcPr>
          <w:p w14:paraId="62A34986">
            <w:r>
              <w:rPr>
                <w:rFonts w:ascii="仿宋_GB2312" w:hAnsi="仿宋_GB2312" w:eastAsia="仿宋_GB2312" w:cs="仿宋_GB2312"/>
                <w:sz w:val="18"/>
                <w:u w:color="auto"/>
              </w:rPr>
              <w:t>0.00</w:t>
            </w:r>
          </w:p>
        </w:tc>
      </w:tr>
      <w:tr w14:paraId="3509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F008C45">
            <w:r>
              <w:rPr>
                <w:rFonts w:ascii="仿宋_GB2312" w:hAnsi="仿宋_GB2312" w:eastAsia="仿宋_GB2312" w:cs="仿宋_GB2312"/>
                <w:sz w:val="18"/>
                <w:u w:color="auto"/>
              </w:rPr>
              <w:t>31011</w:t>
            </w:r>
          </w:p>
        </w:tc>
        <w:tc>
          <w:tcPr>
            <w:tcW w:w="5180" w:type="dxa"/>
          </w:tcPr>
          <w:p w14:paraId="2DEAA37F">
            <w:r>
              <w:rPr>
                <w:rFonts w:ascii="仿宋_GB2312" w:hAnsi="仿宋_GB2312" w:eastAsia="仿宋_GB2312" w:cs="仿宋_GB2312"/>
                <w:sz w:val="18"/>
                <w:u w:color="auto"/>
              </w:rPr>
              <w:t>地上附着物和青苗补偿</w:t>
            </w:r>
          </w:p>
        </w:tc>
        <w:tc>
          <w:tcPr>
            <w:tcW w:w="1726" w:type="dxa"/>
          </w:tcPr>
          <w:p w14:paraId="07BD68AB">
            <w:r>
              <w:rPr>
                <w:rFonts w:ascii="仿宋_GB2312" w:hAnsi="仿宋_GB2312" w:eastAsia="仿宋_GB2312" w:cs="仿宋_GB2312"/>
                <w:sz w:val="18"/>
                <w:u w:color="auto"/>
              </w:rPr>
              <w:t>0.00</w:t>
            </w:r>
          </w:p>
        </w:tc>
      </w:tr>
      <w:tr w14:paraId="56B7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1268EA6">
            <w:r>
              <w:rPr>
                <w:rFonts w:ascii="仿宋_GB2312" w:hAnsi="仿宋_GB2312" w:eastAsia="仿宋_GB2312" w:cs="仿宋_GB2312"/>
                <w:sz w:val="18"/>
                <w:u w:color="auto"/>
              </w:rPr>
              <w:t>31012</w:t>
            </w:r>
          </w:p>
        </w:tc>
        <w:tc>
          <w:tcPr>
            <w:tcW w:w="5180" w:type="dxa"/>
          </w:tcPr>
          <w:p w14:paraId="4FEC83D7">
            <w:r>
              <w:rPr>
                <w:rFonts w:ascii="仿宋_GB2312" w:hAnsi="仿宋_GB2312" w:eastAsia="仿宋_GB2312" w:cs="仿宋_GB2312"/>
                <w:sz w:val="18"/>
                <w:u w:color="auto"/>
              </w:rPr>
              <w:t>拆迁补偿</w:t>
            </w:r>
          </w:p>
        </w:tc>
        <w:tc>
          <w:tcPr>
            <w:tcW w:w="1726" w:type="dxa"/>
          </w:tcPr>
          <w:p w14:paraId="78616355">
            <w:r>
              <w:rPr>
                <w:rFonts w:ascii="仿宋_GB2312" w:hAnsi="仿宋_GB2312" w:eastAsia="仿宋_GB2312" w:cs="仿宋_GB2312"/>
                <w:sz w:val="18"/>
                <w:u w:color="auto"/>
              </w:rPr>
              <w:t>0.00</w:t>
            </w:r>
          </w:p>
        </w:tc>
      </w:tr>
      <w:tr w14:paraId="3CF9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08E1C21">
            <w:r>
              <w:rPr>
                <w:rFonts w:ascii="仿宋_GB2312" w:hAnsi="仿宋_GB2312" w:eastAsia="仿宋_GB2312" w:cs="仿宋_GB2312"/>
                <w:sz w:val="18"/>
                <w:u w:color="auto"/>
              </w:rPr>
              <w:t>31013</w:t>
            </w:r>
          </w:p>
        </w:tc>
        <w:tc>
          <w:tcPr>
            <w:tcW w:w="5180" w:type="dxa"/>
          </w:tcPr>
          <w:p w14:paraId="7D50A4ED">
            <w:r>
              <w:rPr>
                <w:rFonts w:ascii="仿宋_GB2312" w:hAnsi="仿宋_GB2312" w:eastAsia="仿宋_GB2312" w:cs="仿宋_GB2312"/>
                <w:sz w:val="18"/>
                <w:u w:color="auto"/>
              </w:rPr>
              <w:t>公务用车购置</w:t>
            </w:r>
          </w:p>
        </w:tc>
        <w:tc>
          <w:tcPr>
            <w:tcW w:w="1726" w:type="dxa"/>
          </w:tcPr>
          <w:p w14:paraId="63B19A16">
            <w:r>
              <w:rPr>
                <w:rFonts w:ascii="仿宋_GB2312" w:hAnsi="仿宋_GB2312" w:eastAsia="仿宋_GB2312" w:cs="仿宋_GB2312"/>
                <w:sz w:val="18"/>
                <w:u w:color="auto"/>
              </w:rPr>
              <w:t>0.00</w:t>
            </w:r>
          </w:p>
        </w:tc>
      </w:tr>
      <w:tr w14:paraId="4560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7893C07">
            <w:r>
              <w:rPr>
                <w:rFonts w:ascii="仿宋_GB2312" w:hAnsi="仿宋_GB2312" w:eastAsia="仿宋_GB2312" w:cs="仿宋_GB2312"/>
                <w:sz w:val="18"/>
                <w:u w:color="auto"/>
              </w:rPr>
              <w:t>31019</w:t>
            </w:r>
          </w:p>
        </w:tc>
        <w:tc>
          <w:tcPr>
            <w:tcW w:w="5180" w:type="dxa"/>
          </w:tcPr>
          <w:p w14:paraId="281035F5">
            <w:r>
              <w:rPr>
                <w:rFonts w:ascii="仿宋_GB2312" w:hAnsi="仿宋_GB2312" w:eastAsia="仿宋_GB2312" w:cs="仿宋_GB2312"/>
                <w:sz w:val="18"/>
                <w:u w:color="auto"/>
              </w:rPr>
              <w:t>其他交通工具购置</w:t>
            </w:r>
          </w:p>
        </w:tc>
        <w:tc>
          <w:tcPr>
            <w:tcW w:w="1726" w:type="dxa"/>
          </w:tcPr>
          <w:p w14:paraId="4D78B26A">
            <w:r>
              <w:rPr>
                <w:rFonts w:ascii="仿宋_GB2312" w:hAnsi="仿宋_GB2312" w:eastAsia="仿宋_GB2312" w:cs="仿宋_GB2312"/>
                <w:sz w:val="18"/>
                <w:u w:color="auto"/>
              </w:rPr>
              <w:t>0.00</w:t>
            </w:r>
          </w:p>
        </w:tc>
      </w:tr>
      <w:tr w14:paraId="4168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2DAC718">
            <w:r>
              <w:rPr>
                <w:rFonts w:ascii="仿宋_GB2312" w:hAnsi="仿宋_GB2312" w:eastAsia="仿宋_GB2312" w:cs="仿宋_GB2312"/>
                <w:sz w:val="18"/>
                <w:u w:color="auto"/>
              </w:rPr>
              <w:t>31021</w:t>
            </w:r>
          </w:p>
        </w:tc>
        <w:tc>
          <w:tcPr>
            <w:tcW w:w="5180" w:type="dxa"/>
          </w:tcPr>
          <w:p w14:paraId="19FF1E6B">
            <w:r>
              <w:rPr>
                <w:rFonts w:ascii="仿宋_GB2312" w:hAnsi="仿宋_GB2312" w:eastAsia="仿宋_GB2312" w:cs="仿宋_GB2312"/>
                <w:sz w:val="18"/>
                <w:u w:color="auto"/>
              </w:rPr>
              <w:t>文物和陈列品购置</w:t>
            </w:r>
          </w:p>
        </w:tc>
        <w:tc>
          <w:tcPr>
            <w:tcW w:w="1726" w:type="dxa"/>
          </w:tcPr>
          <w:p w14:paraId="51F8F453">
            <w:r>
              <w:rPr>
                <w:rFonts w:ascii="仿宋_GB2312" w:hAnsi="仿宋_GB2312" w:eastAsia="仿宋_GB2312" w:cs="仿宋_GB2312"/>
                <w:sz w:val="18"/>
                <w:u w:color="auto"/>
              </w:rPr>
              <w:t>0.00</w:t>
            </w:r>
          </w:p>
        </w:tc>
      </w:tr>
      <w:tr w14:paraId="5614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2F015D3">
            <w:r>
              <w:rPr>
                <w:rFonts w:ascii="仿宋_GB2312" w:hAnsi="仿宋_GB2312" w:eastAsia="仿宋_GB2312" w:cs="仿宋_GB2312"/>
                <w:sz w:val="18"/>
                <w:u w:color="auto"/>
              </w:rPr>
              <w:t>31022</w:t>
            </w:r>
          </w:p>
        </w:tc>
        <w:tc>
          <w:tcPr>
            <w:tcW w:w="5180" w:type="dxa"/>
          </w:tcPr>
          <w:p w14:paraId="7BF4ED7F">
            <w:r>
              <w:rPr>
                <w:rFonts w:ascii="仿宋_GB2312" w:hAnsi="仿宋_GB2312" w:eastAsia="仿宋_GB2312" w:cs="仿宋_GB2312"/>
                <w:sz w:val="18"/>
                <w:u w:color="auto"/>
              </w:rPr>
              <w:t>无形资产购置</w:t>
            </w:r>
          </w:p>
        </w:tc>
        <w:tc>
          <w:tcPr>
            <w:tcW w:w="1726" w:type="dxa"/>
          </w:tcPr>
          <w:p w14:paraId="2CBCBDD1">
            <w:r>
              <w:rPr>
                <w:rFonts w:ascii="仿宋_GB2312" w:hAnsi="仿宋_GB2312" w:eastAsia="仿宋_GB2312" w:cs="仿宋_GB2312"/>
                <w:sz w:val="18"/>
                <w:u w:color="auto"/>
              </w:rPr>
              <w:t>0.00</w:t>
            </w:r>
          </w:p>
        </w:tc>
      </w:tr>
      <w:tr w14:paraId="3353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E693D6F">
            <w:r>
              <w:rPr>
                <w:rFonts w:ascii="仿宋_GB2312" w:hAnsi="仿宋_GB2312" w:eastAsia="仿宋_GB2312" w:cs="仿宋_GB2312"/>
                <w:sz w:val="18"/>
                <w:u w:color="auto"/>
              </w:rPr>
              <w:t>31099</w:t>
            </w:r>
          </w:p>
        </w:tc>
        <w:tc>
          <w:tcPr>
            <w:tcW w:w="5180" w:type="dxa"/>
          </w:tcPr>
          <w:p w14:paraId="77522629">
            <w:r>
              <w:rPr>
                <w:rFonts w:ascii="仿宋_GB2312" w:hAnsi="仿宋_GB2312" w:eastAsia="仿宋_GB2312" w:cs="仿宋_GB2312"/>
                <w:sz w:val="18"/>
                <w:u w:color="auto"/>
              </w:rPr>
              <w:t>其他资本性支出</w:t>
            </w:r>
          </w:p>
        </w:tc>
        <w:tc>
          <w:tcPr>
            <w:tcW w:w="1726" w:type="dxa"/>
          </w:tcPr>
          <w:p w14:paraId="78A100E2">
            <w:r>
              <w:rPr>
                <w:rFonts w:ascii="仿宋_GB2312" w:hAnsi="仿宋_GB2312" w:eastAsia="仿宋_GB2312" w:cs="仿宋_GB2312"/>
                <w:sz w:val="18"/>
                <w:u w:color="auto"/>
              </w:rPr>
              <w:t>0.00</w:t>
            </w:r>
          </w:p>
        </w:tc>
      </w:tr>
      <w:tr w14:paraId="62D3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26A305C">
            <w:r>
              <w:rPr>
                <w:rFonts w:ascii="仿宋_GB2312" w:hAnsi="仿宋_GB2312" w:eastAsia="仿宋_GB2312" w:cs="仿宋_GB2312"/>
                <w:sz w:val="18"/>
                <w:u w:color="auto"/>
              </w:rPr>
              <w:t>311</w:t>
            </w:r>
          </w:p>
        </w:tc>
        <w:tc>
          <w:tcPr>
            <w:tcW w:w="5180" w:type="dxa"/>
          </w:tcPr>
          <w:p w14:paraId="66EDD579">
            <w:r>
              <w:rPr>
                <w:rFonts w:ascii="仿宋_GB2312" w:hAnsi="仿宋_GB2312" w:eastAsia="仿宋_GB2312" w:cs="仿宋_GB2312"/>
                <w:sz w:val="18"/>
                <w:u w:color="auto"/>
              </w:rPr>
              <w:t>对企业补助（基本建设）</w:t>
            </w:r>
          </w:p>
        </w:tc>
        <w:tc>
          <w:tcPr>
            <w:tcW w:w="1726" w:type="dxa"/>
          </w:tcPr>
          <w:p w14:paraId="29382359">
            <w:r>
              <w:rPr>
                <w:rFonts w:ascii="仿宋_GB2312" w:hAnsi="仿宋_GB2312" w:eastAsia="仿宋_GB2312" w:cs="仿宋_GB2312"/>
                <w:sz w:val="18"/>
                <w:u w:color="auto"/>
              </w:rPr>
              <w:t>0.00</w:t>
            </w:r>
          </w:p>
        </w:tc>
      </w:tr>
      <w:tr w14:paraId="3E76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1998381">
            <w:r>
              <w:rPr>
                <w:rFonts w:ascii="仿宋_GB2312" w:hAnsi="仿宋_GB2312" w:eastAsia="仿宋_GB2312" w:cs="仿宋_GB2312"/>
                <w:sz w:val="18"/>
                <w:u w:color="auto"/>
              </w:rPr>
              <w:t>31101</w:t>
            </w:r>
          </w:p>
        </w:tc>
        <w:tc>
          <w:tcPr>
            <w:tcW w:w="5180" w:type="dxa"/>
          </w:tcPr>
          <w:p w14:paraId="04F08E98">
            <w:r>
              <w:rPr>
                <w:rFonts w:ascii="仿宋_GB2312" w:hAnsi="仿宋_GB2312" w:eastAsia="仿宋_GB2312" w:cs="仿宋_GB2312"/>
                <w:sz w:val="18"/>
                <w:u w:color="auto"/>
              </w:rPr>
              <w:t>资本金注入（基本建设）</w:t>
            </w:r>
          </w:p>
        </w:tc>
        <w:tc>
          <w:tcPr>
            <w:tcW w:w="1726" w:type="dxa"/>
          </w:tcPr>
          <w:p w14:paraId="47480B26">
            <w:r>
              <w:rPr>
                <w:rFonts w:ascii="仿宋_GB2312" w:hAnsi="仿宋_GB2312" w:eastAsia="仿宋_GB2312" w:cs="仿宋_GB2312"/>
                <w:sz w:val="18"/>
                <w:u w:color="auto"/>
              </w:rPr>
              <w:t>0.00</w:t>
            </w:r>
          </w:p>
        </w:tc>
      </w:tr>
      <w:tr w14:paraId="7F46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596D05E">
            <w:r>
              <w:rPr>
                <w:rFonts w:ascii="仿宋_GB2312" w:hAnsi="仿宋_GB2312" w:eastAsia="仿宋_GB2312" w:cs="仿宋_GB2312"/>
                <w:sz w:val="18"/>
                <w:u w:color="auto"/>
              </w:rPr>
              <w:t>31199</w:t>
            </w:r>
          </w:p>
        </w:tc>
        <w:tc>
          <w:tcPr>
            <w:tcW w:w="5180" w:type="dxa"/>
          </w:tcPr>
          <w:p w14:paraId="5E0A1E98">
            <w:r>
              <w:rPr>
                <w:rFonts w:ascii="仿宋_GB2312" w:hAnsi="仿宋_GB2312" w:eastAsia="仿宋_GB2312" w:cs="仿宋_GB2312"/>
                <w:sz w:val="18"/>
                <w:u w:color="auto"/>
              </w:rPr>
              <w:t>其他对企业补助</w:t>
            </w:r>
          </w:p>
        </w:tc>
        <w:tc>
          <w:tcPr>
            <w:tcW w:w="1726" w:type="dxa"/>
          </w:tcPr>
          <w:p w14:paraId="398DD082">
            <w:r>
              <w:rPr>
                <w:rFonts w:ascii="仿宋_GB2312" w:hAnsi="仿宋_GB2312" w:eastAsia="仿宋_GB2312" w:cs="仿宋_GB2312"/>
                <w:sz w:val="18"/>
                <w:u w:color="auto"/>
              </w:rPr>
              <w:t>0.00</w:t>
            </w:r>
          </w:p>
        </w:tc>
      </w:tr>
      <w:tr w14:paraId="0F39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1B7AFFA">
            <w:r>
              <w:rPr>
                <w:rFonts w:ascii="仿宋_GB2312" w:hAnsi="仿宋_GB2312" w:eastAsia="仿宋_GB2312" w:cs="仿宋_GB2312"/>
                <w:sz w:val="18"/>
                <w:u w:color="auto"/>
              </w:rPr>
              <w:t>312</w:t>
            </w:r>
          </w:p>
        </w:tc>
        <w:tc>
          <w:tcPr>
            <w:tcW w:w="5180" w:type="dxa"/>
          </w:tcPr>
          <w:p w14:paraId="77F5C7BA">
            <w:r>
              <w:rPr>
                <w:rFonts w:ascii="仿宋_GB2312" w:hAnsi="仿宋_GB2312" w:eastAsia="仿宋_GB2312" w:cs="仿宋_GB2312"/>
                <w:sz w:val="18"/>
                <w:u w:color="auto"/>
              </w:rPr>
              <w:t>对企业补助</w:t>
            </w:r>
          </w:p>
        </w:tc>
        <w:tc>
          <w:tcPr>
            <w:tcW w:w="1726" w:type="dxa"/>
          </w:tcPr>
          <w:p w14:paraId="4569EE94">
            <w:r>
              <w:rPr>
                <w:rFonts w:ascii="仿宋_GB2312" w:hAnsi="仿宋_GB2312" w:eastAsia="仿宋_GB2312" w:cs="仿宋_GB2312"/>
                <w:sz w:val="18"/>
                <w:u w:color="auto"/>
              </w:rPr>
              <w:t>0.00</w:t>
            </w:r>
          </w:p>
        </w:tc>
      </w:tr>
      <w:tr w14:paraId="2A1F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8D96E03">
            <w:r>
              <w:rPr>
                <w:rFonts w:ascii="仿宋_GB2312" w:hAnsi="仿宋_GB2312" w:eastAsia="仿宋_GB2312" w:cs="仿宋_GB2312"/>
                <w:sz w:val="18"/>
                <w:u w:color="auto"/>
              </w:rPr>
              <w:t>31201</w:t>
            </w:r>
          </w:p>
        </w:tc>
        <w:tc>
          <w:tcPr>
            <w:tcW w:w="5180" w:type="dxa"/>
          </w:tcPr>
          <w:p w14:paraId="1C96D409">
            <w:r>
              <w:rPr>
                <w:rFonts w:ascii="仿宋_GB2312" w:hAnsi="仿宋_GB2312" w:eastAsia="仿宋_GB2312" w:cs="仿宋_GB2312"/>
                <w:sz w:val="18"/>
                <w:u w:color="auto"/>
              </w:rPr>
              <w:t>资本金注入</w:t>
            </w:r>
          </w:p>
        </w:tc>
        <w:tc>
          <w:tcPr>
            <w:tcW w:w="1726" w:type="dxa"/>
          </w:tcPr>
          <w:p w14:paraId="621FA1AC">
            <w:r>
              <w:rPr>
                <w:rFonts w:ascii="仿宋_GB2312" w:hAnsi="仿宋_GB2312" w:eastAsia="仿宋_GB2312" w:cs="仿宋_GB2312"/>
                <w:sz w:val="18"/>
                <w:u w:color="auto"/>
              </w:rPr>
              <w:t>0.00</w:t>
            </w:r>
          </w:p>
        </w:tc>
      </w:tr>
      <w:tr w14:paraId="4CEB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D56A21B">
            <w:r>
              <w:rPr>
                <w:rFonts w:ascii="仿宋_GB2312" w:hAnsi="仿宋_GB2312" w:eastAsia="仿宋_GB2312" w:cs="仿宋_GB2312"/>
                <w:sz w:val="18"/>
                <w:u w:color="auto"/>
              </w:rPr>
              <w:t>31203</w:t>
            </w:r>
          </w:p>
        </w:tc>
        <w:tc>
          <w:tcPr>
            <w:tcW w:w="5180" w:type="dxa"/>
          </w:tcPr>
          <w:p w14:paraId="6F237E2A">
            <w:r>
              <w:rPr>
                <w:rFonts w:ascii="仿宋_GB2312" w:hAnsi="仿宋_GB2312" w:eastAsia="仿宋_GB2312" w:cs="仿宋_GB2312"/>
                <w:sz w:val="18"/>
                <w:u w:color="auto"/>
              </w:rPr>
              <w:t>政府投资基金股权投资</w:t>
            </w:r>
          </w:p>
        </w:tc>
        <w:tc>
          <w:tcPr>
            <w:tcW w:w="1726" w:type="dxa"/>
          </w:tcPr>
          <w:p w14:paraId="06A52C8B">
            <w:r>
              <w:rPr>
                <w:rFonts w:ascii="仿宋_GB2312" w:hAnsi="仿宋_GB2312" w:eastAsia="仿宋_GB2312" w:cs="仿宋_GB2312"/>
                <w:sz w:val="18"/>
                <w:u w:color="auto"/>
              </w:rPr>
              <w:t>0.00</w:t>
            </w:r>
          </w:p>
        </w:tc>
      </w:tr>
      <w:tr w14:paraId="00E9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EB43987">
            <w:r>
              <w:rPr>
                <w:rFonts w:ascii="仿宋_GB2312" w:hAnsi="仿宋_GB2312" w:eastAsia="仿宋_GB2312" w:cs="仿宋_GB2312"/>
                <w:sz w:val="18"/>
                <w:u w:color="auto"/>
              </w:rPr>
              <w:t>31204</w:t>
            </w:r>
          </w:p>
        </w:tc>
        <w:tc>
          <w:tcPr>
            <w:tcW w:w="5180" w:type="dxa"/>
          </w:tcPr>
          <w:p w14:paraId="0210D4B1">
            <w:r>
              <w:rPr>
                <w:rFonts w:ascii="仿宋_GB2312" w:hAnsi="仿宋_GB2312" w:eastAsia="仿宋_GB2312" w:cs="仿宋_GB2312"/>
                <w:sz w:val="18"/>
                <w:u w:color="auto"/>
              </w:rPr>
              <w:t>费用补贴</w:t>
            </w:r>
          </w:p>
        </w:tc>
        <w:tc>
          <w:tcPr>
            <w:tcW w:w="1726" w:type="dxa"/>
          </w:tcPr>
          <w:p w14:paraId="13529C33">
            <w:r>
              <w:rPr>
                <w:rFonts w:ascii="仿宋_GB2312" w:hAnsi="仿宋_GB2312" w:eastAsia="仿宋_GB2312" w:cs="仿宋_GB2312"/>
                <w:sz w:val="18"/>
                <w:u w:color="auto"/>
              </w:rPr>
              <w:t>0.00</w:t>
            </w:r>
          </w:p>
        </w:tc>
      </w:tr>
      <w:tr w14:paraId="2473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63D06C4">
            <w:r>
              <w:rPr>
                <w:rFonts w:ascii="仿宋_GB2312" w:hAnsi="仿宋_GB2312" w:eastAsia="仿宋_GB2312" w:cs="仿宋_GB2312"/>
                <w:sz w:val="18"/>
                <w:u w:color="auto"/>
              </w:rPr>
              <w:t>31205</w:t>
            </w:r>
          </w:p>
        </w:tc>
        <w:tc>
          <w:tcPr>
            <w:tcW w:w="5180" w:type="dxa"/>
          </w:tcPr>
          <w:p w14:paraId="5FEF5CBD">
            <w:r>
              <w:rPr>
                <w:rFonts w:ascii="仿宋_GB2312" w:hAnsi="仿宋_GB2312" w:eastAsia="仿宋_GB2312" w:cs="仿宋_GB2312"/>
                <w:sz w:val="18"/>
                <w:u w:color="auto"/>
              </w:rPr>
              <w:t>利息补贴</w:t>
            </w:r>
          </w:p>
        </w:tc>
        <w:tc>
          <w:tcPr>
            <w:tcW w:w="1726" w:type="dxa"/>
          </w:tcPr>
          <w:p w14:paraId="3D989CB7">
            <w:r>
              <w:rPr>
                <w:rFonts w:ascii="仿宋_GB2312" w:hAnsi="仿宋_GB2312" w:eastAsia="仿宋_GB2312" w:cs="仿宋_GB2312"/>
                <w:sz w:val="18"/>
                <w:u w:color="auto"/>
              </w:rPr>
              <w:t>0.00</w:t>
            </w:r>
          </w:p>
        </w:tc>
      </w:tr>
      <w:tr w14:paraId="158E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4F32287">
            <w:r>
              <w:rPr>
                <w:rFonts w:ascii="仿宋_GB2312" w:hAnsi="仿宋_GB2312" w:eastAsia="仿宋_GB2312" w:cs="仿宋_GB2312"/>
                <w:sz w:val="18"/>
                <w:u w:color="auto"/>
              </w:rPr>
              <w:t>31206</w:t>
            </w:r>
          </w:p>
        </w:tc>
        <w:tc>
          <w:tcPr>
            <w:tcW w:w="5180" w:type="dxa"/>
          </w:tcPr>
          <w:p w14:paraId="6B19BDE6">
            <w:r>
              <w:rPr>
                <w:rFonts w:ascii="仿宋_GB2312" w:hAnsi="仿宋_GB2312" w:eastAsia="仿宋_GB2312" w:cs="仿宋_GB2312"/>
                <w:sz w:val="18"/>
                <w:u w:color="auto"/>
              </w:rPr>
              <w:t>其他资本性补助</w:t>
            </w:r>
          </w:p>
        </w:tc>
        <w:tc>
          <w:tcPr>
            <w:tcW w:w="1726" w:type="dxa"/>
          </w:tcPr>
          <w:p w14:paraId="65A193B0">
            <w:r>
              <w:rPr>
                <w:rFonts w:ascii="仿宋_GB2312" w:hAnsi="仿宋_GB2312" w:eastAsia="仿宋_GB2312" w:cs="仿宋_GB2312"/>
                <w:sz w:val="18"/>
                <w:u w:color="auto"/>
              </w:rPr>
              <w:t>0.00</w:t>
            </w:r>
          </w:p>
        </w:tc>
      </w:tr>
      <w:tr w14:paraId="6F84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6A29E51">
            <w:r>
              <w:rPr>
                <w:rFonts w:ascii="仿宋_GB2312" w:hAnsi="仿宋_GB2312" w:eastAsia="仿宋_GB2312" w:cs="仿宋_GB2312"/>
                <w:sz w:val="18"/>
                <w:u w:color="auto"/>
              </w:rPr>
              <w:t>31299</w:t>
            </w:r>
          </w:p>
        </w:tc>
        <w:tc>
          <w:tcPr>
            <w:tcW w:w="5180" w:type="dxa"/>
          </w:tcPr>
          <w:p w14:paraId="1389706E">
            <w:r>
              <w:rPr>
                <w:rFonts w:ascii="仿宋_GB2312" w:hAnsi="仿宋_GB2312" w:eastAsia="仿宋_GB2312" w:cs="仿宋_GB2312"/>
                <w:sz w:val="18"/>
                <w:u w:color="auto"/>
              </w:rPr>
              <w:t>其他对企业补助</w:t>
            </w:r>
          </w:p>
        </w:tc>
        <w:tc>
          <w:tcPr>
            <w:tcW w:w="1726" w:type="dxa"/>
          </w:tcPr>
          <w:p w14:paraId="489C937B">
            <w:r>
              <w:rPr>
                <w:rFonts w:ascii="仿宋_GB2312" w:hAnsi="仿宋_GB2312" w:eastAsia="仿宋_GB2312" w:cs="仿宋_GB2312"/>
                <w:sz w:val="18"/>
                <w:u w:color="auto"/>
              </w:rPr>
              <w:t>0.00</w:t>
            </w:r>
          </w:p>
        </w:tc>
      </w:tr>
      <w:tr w14:paraId="29F8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861FDB5">
            <w:r>
              <w:rPr>
                <w:rFonts w:ascii="仿宋_GB2312" w:hAnsi="仿宋_GB2312" w:eastAsia="仿宋_GB2312" w:cs="仿宋_GB2312"/>
                <w:sz w:val="18"/>
                <w:u w:color="auto"/>
              </w:rPr>
              <w:t>313</w:t>
            </w:r>
          </w:p>
        </w:tc>
        <w:tc>
          <w:tcPr>
            <w:tcW w:w="5180" w:type="dxa"/>
          </w:tcPr>
          <w:p w14:paraId="02D1F051">
            <w:r>
              <w:rPr>
                <w:rFonts w:ascii="仿宋_GB2312" w:hAnsi="仿宋_GB2312" w:eastAsia="仿宋_GB2312" w:cs="仿宋_GB2312"/>
                <w:sz w:val="18"/>
                <w:u w:color="auto"/>
              </w:rPr>
              <w:t>对社会保障基金补助</w:t>
            </w:r>
          </w:p>
        </w:tc>
        <w:tc>
          <w:tcPr>
            <w:tcW w:w="1726" w:type="dxa"/>
          </w:tcPr>
          <w:p w14:paraId="6DF7430D">
            <w:r>
              <w:rPr>
                <w:rFonts w:ascii="仿宋_GB2312" w:hAnsi="仿宋_GB2312" w:eastAsia="仿宋_GB2312" w:cs="仿宋_GB2312"/>
                <w:sz w:val="18"/>
                <w:u w:color="auto"/>
              </w:rPr>
              <w:t>0.00</w:t>
            </w:r>
          </w:p>
        </w:tc>
      </w:tr>
      <w:tr w14:paraId="620F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0BB08D7">
            <w:r>
              <w:rPr>
                <w:rFonts w:ascii="仿宋_GB2312" w:hAnsi="仿宋_GB2312" w:eastAsia="仿宋_GB2312" w:cs="仿宋_GB2312"/>
                <w:sz w:val="18"/>
                <w:u w:color="auto"/>
              </w:rPr>
              <w:t>31302</w:t>
            </w:r>
          </w:p>
        </w:tc>
        <w:tc>
          <w:tcPr>
            <w:tcW w:w="5180" w:type="dxa"/>
          </w:tcPr>
          <w:p w14:paraId="370F2360">
            <w:r>
              <w:rPr>
                <w:rFonts w:ascii="仿宋_GB2312" w:hAnsi="仿宋_GB2312" w:eastAsia="仿宋_GB2312" w:cs="仿宋_GB2312"/>
                <w:sz w:val="18"/>
                <w:u w:color="auto"/>
              </w:rPr>
              <w:t>对社会保险基金补助</w:t>
            </w:r>
          </w:p>
        </w:tc>
        <w:tc>
          <w:tcPr>
            <w:tcW w:w="1726" w:type="dxa"/>
          </w:tcPr>
          <w:p w14:paraId="72872918">
            <w:r>
              <w:rPr>
                <w:rFonts w:ascii="仿宋_GB2312" w:hAnsi="仿宋_GB2312" w:eastAsia="仿宋_GB2312" w:cs="仿宋_GB2312"/>
                <w:sz w:val="18"/>
                <w:u w:color="auto"/>
              </w:rPr>
              <w:t>0.00</w:t>
            </w:r>
          </w:p>
        </w:tc>
      </w:tr>
      <w:tr w14:paraId="61A2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AE771AB">
            <w:r>
              <w:rPr>
                <w:rFonts w:ascii="仿宋_GB2312" w:hAnsi="仿宋_GB2312" w:eastAsia="仿宋_GB2312" w:cs="仿宋_GB2312"/>
                <w:sz w:val="18"/>
                <w:u w:color="auto"/>
              </w:rPr>
              <w:t>31303</w:t>
            </w:r>
          </w:p>
        </w:tc>
        <w:tc>
          <w:tcPr>
            <w:tcW w:w="5180" w:type="dxa"/>
          </w:tcPr>
          <w:p w14:paraId="30D2017E">
            <w:r>
              <w:rPr>
                <w:rFonts w:ascii="仿宋_GB2312" w:hAnsi="仿宋_GB2312" w:eastAsia="仿宋_GB2312" w:cs="仿宋_GB2312"/>
                <w:sz w:val="18"/>
                <w:u w:color="auto"/>
              </w:rPr>
              <w:t>补充全国社会保障基金</w:t>
            </w:r>
          </w:p>
        </w:tc>
        <w:tc>
          <w:tcPr>
            <w:tcW w:w="1726" w:type="dxa"/>
          </w:tcPr>
          <w:p w14:paraId="3E83041C">
            <w:r>
              <w:rPr>
                <w:rFonts w:ascii="仿宋_GB2312" w:hAnsi="仿宋_GB2312" w:eastAsia="仿宋_GB2312" w:cs="仿宋_GB2312"/>
                <w:sz w:val="18"/>
                <w:u w:color="auto"/>
              </w:rPr>
              <w:t>0.00</w:t>
            </w:r>
          </w:p>
        </w:tc>
      </w:tr>
      <w:tr w14:paraId="169D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2B2A9F8">
            <w:r>
              <w:rPr>
                <w:rFonts w:ascii="仿宋_GB2312" w:hAnsi="仿宋_GB2312" w:eastAsia="仿宋_GB2312" w:cs="仿宋_GB2312"/>
                <w:sz w:val="18"/>
                <w:u w:color="auto"/>
              </w:rPr>
              <w:t>31304</w:t>
            </w:r>
          </w:p>
        </w:tc>
        <w:tc>
          <w:tcPr>
            <w:tcW w:w="5180" w:type="dxa"/>
          </w:tcPr>
          <w:p w14:paraId="1856FB9F">
            <w:r>
              <w:rPr>
                <w:rFonts w:ascii="仿宋_GB2312" w:hAnsi="仿宋_GB2312" w:eastAsia="仿宋_GB2312" w:cs="仿宋_GB2312"/>
                <w:sz w:val="18"/>
                <w:u w:color="auto"/>
              </w:rPr>
              <w:t>对机关事业单位职业年金的补助</w:t>
            </w:r>
          </w:p>
        </w:tc>
        <w:tc>
          <w:tcPr>
            <w:tcW w:w="1726" w:type="dxa"/>
          </w:tcPr>
          <w:p w14:paraId="67670B33">
            <w:r>
              <w:rPr>
                <w:rFonts w:ascii="仿宋_GB2312" w:hAnsi="仿宋_GB2312" w:eastAsia="仿宋_GB2312" w:cs="仿宋_GB2312"/>
                <w:sz w:val="18"/>
                <w:u w:color="auto"/>
              </w:rPr>
              <w:t>0.00</w:t>
            </w:r>
          </w:p>
        </w:tc>
      </w:tr>
      <w:tr w14:paraId="7711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A65299D">
            <w:r>
              <w:rPr>
                <w:rFonts w:ascii="仿宋_GB2312" w:hAnsi="仿宋_GB2312" w:eastAsia="仿宋_GB2312" w:cs="仿宋_GB2312"/>
                <w:sz w:val="18"/>
                <w:u w:color="auto"/>
              </w:rPr>
              <w:t>399</w:t>
            </w:r>
          </w:p>
        </w:tc>
        <w:tc>
          <w:tcPr>
            <w:tcW w:w="5180" w:type="dxa"/>
          </w:tcPr>
          <w:p w14:paraId="1FA3EE2B">
            <w:r>
              <w:rPr>
                <w:rFonts w:ascii="仿宋_GB2312" w:hAnsi="仿宋_GB2312" w:eastAsia="仿宋_GB2312" w:cs="仿宋_GB2312"/>
                <w:sz w:val="18"/>
                <w:u w:color="auto"/>
              </w:rPr>
              <w:t>其他支出</w:t>
            </w:r>
          </w:p>
        </w:tc>
        <w:tc>
          <w:tcPr>
            <w:tcW w:w="1726" w:type="dxa"/>
          </w:tcPr>
          <w:p w14:paraId="0A9823F9">
            <w:r>
              <w:rPr>
                <w:rFonts w:ascii="仿宋_GB2312" w:hAnsi="仿宋_GB2312" w:eastAsia="仿宋_GB2312" w:cs="仿宋_GB2312"/>
                <w:sz w:val="18"/>
                <w:u w:color="auto"/>
              </w:rPr>
              <w:t>0.00</w:t>
            </w:r>
          </w:p>
        </w:tc>
      </w:tr>
      <w:tr w14:paraId="2CF3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479B446">
            <w:r>
              <w:rPr>
                <w:rFonts w:ascii="仿宋_GB2312" w:hAnsi="仿宋_GB2312" w:eastAsia="仿宋_GB2312" w:cs="仿宋_GB2312"/>
                <w:sz w:val="18"/>
                <w:u w:color="auto"/>
              </w:rPr>
              <w:t>39907</w:t>
            </w:r>
          </w:p>
        </w:tc>
        <w:tc>
          <w:tcPr>
            <w:tcW w:w="5180" w:type="dxa"/>
          </w:tcPr>
          <w:p w14:paraId="490EB1F7">
            <w:r>
              <w:rPr>
                <w:rFonts w:ascii="仿宋_GB2312" w:hAnsi="仿宋_GB2312" w:eastAsia="仿宋_GB2312" w:cs="仿宋_GB2312"/>
                <w:sz w:val="18"/>
                <w:u w:color="auto"/>
              </w:rPr>
              <w:t>国家赔偿费用支出</w:t>
            </w:r>
          </w:p>
        </w:tc>
        <w:tc>
          <w:tcPr>
            <w:tcW w:w="1726" w:type="dxa"/>
          </w:tcPr>
          <w:p w14:paraId="30791D41">
            <w:r>
              <w:rPr>
                <w:rFonts w:ascii="仿宋_GB2312" w:hAnsi="仿宋_GB2312" w:eastAsia="仿宋_GB2312" w:cs="仿宋_GB2312"/>
                <w:sz w:val="18"/>
                <w:u w:color="auto"/>
              </w:rPr>
              <w:t>0.00</w:t>
            </w:r>
          </w:p>
        </w:tc>
      </w:tr>
      <w:tr w14:paraId="1C20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5C5FED9">
            <w:r>
              <w:rPr>
                <w:rFonts w:ascii="仿宋_GB2312" w:hAnsi="仿宋_GB2312" w:eastAsia="仿宋_GB2312" w:cs="仿宋_GB2312"/>
                <w:sz w:val="18"/>
                <w:u w:color="auto"/>
              </w:rPr>
              <w:t>39908</w:t>
            </w:r>
          </w:p>
        </w:tc>
        <w:tc>
          <w:tcPr>
            <w:tcW w:w="5180" w:type="dxa"/>
          </w:tcPr>
          <w:p w14:paraId="361DF97B">
            <w:r>
              <w:rPr>
                <w:rFonts w:ascii="仿宋_GB2312" w:hAnsi="仿宋_GB2312" w:eastAsia="仿宋_GB2312" w:cs="仿宋_GB2312"/>
                <w:sz w:val="18"/>
                <w:u w:color="auto"/>
              </w:rPr>
              <w:t>对民间非营利组织和群众性自治组织补贴</w:t>
            </w:r>
          </w:p>
        </w:tc>
        <w:tc>
          <w:tcPr>
            <w:tcW w:w="1726" w:type="dxa"/>
          </w:tcPr>
          <w:p w14:paraId="062109DC">
            <w:r>
              <w:rPr>
                <w:rFonts w:ascii="仿宋_GB2312" w:hAnsi="仿宋_GB2312" w:eastAsia="仿宋_GB2312" w:cs="仿宋_GB2312"/>
                <w:sz w:val="18"/>
                <w:u w:color="auto"/>
              </w:rPr>
              <w:t>0.00</w:t>
            </w:r>
          </w:p>
        </w:tc>
      </w:tr>
      <w:tr w14:paraId="3F9A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9855323">
            <w:r>
              <w:rPr>
                <w:rFonts w:ascii="仿宋_GB2312" w:hAnsi="仿宋_GB2312" w:eastAsia="仿宋_GB2312" w:cs="仿宋_GB2312"/>
                <w:sz w:val="18"/>
                <w:u w:color="auto"/>
              </w:rPr>
              <w:t>39909</w:t>
            </w:r>
          </w:p>
        </w:tc>
        <w:tc>
          <w:tcPr>
            <w:tcW w:w="5180" w:type="dxa"/>
          </w:tcPr>
          <w:p w14:paraId="22AC9368">
            <w:r>
              <w:rPr>
                <w:rFonts w:ascii="仿宋_GB2312" w:hAnsi="仿宋_GB2312" w:eastAsia="仿宋_GB2312" w:cs="仿宋_GB2312"/>
                <w:sz w:val="18"/>
                <w:u w:color="auto"/>
              </w:rPr>
              <w:t>经常性赠与</w:t>
            </w:r>
          </w:p>
        </w:tc>
        <w:tc>
          <w:tcPr>
            <w:tcW w:w="1726" w:type="dxa"/>
          </w:tcPr>
          <w:p w14:paraId="129F6CBA">
            <w:r>
              <w:rPr>
                <w:rFonts w:ascii="仿宋_GB2312" w:hAnsi="仿宋_GB2312" w:eastAsia="仿宋_GB2312" w:cs="仿宋_GB2312"/>
                <w:sz w:val="18"/>
                <w:u w:color="auto"/>
              </w:rPr>
              <w:t>0.00</w:t>
            </w:r>
          </w:p>
        </w:tc>
      </w:tr>
      <w:tr w14:paraId="481E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1706BD4">
            <w:r>
              <w:rPr>
                <w:rFonts w:ascii="仿宋_GB2312" w:hAnsi="仿宋_GB2312" w:eastAsia="仿宋_GB2312" w:cs="仿宋_GB2312"/>
                <w:sz w:val="18"/>
                <w:u w:color="auto"/>
              </w:rPr>
              <w:t>39910</w:t>
            </w:r>
          </w:p>
        </w:tc>
        <w:tc>
          <w:tcPr>
            <w:tcW w:w="5180" w:type="dxa"/>
          </w:tcPr>
          <w:p w14:paraId="74D03F3D">
            <w:r>
              <w:rPr>
                <w:rFonts w:ascii="仿宋_GB2312" w:hAnsi="仿宋_GB2312" w:eastAsia="仿宋_GB2312" w:cs="仿宋_GB2312"/>
                <w:sz w:val="18"/>
                <w:u w:color="auto"/>
              </w:rPr>
              <w:t>资本性赠与</w:t>
            </w:r>
          </w:p>
        </w:tc>
        <w:tc>
          <w:tcPr>
            <w:tcW w:w="1726" w:type="dxa"/>
          </w:tcPr>
          <w:p w14:paraId="5F21582B">
            <w:r>
              <w:rPr>
                <w:rFonts w:ascii="仿宋_GB2312" w:hAnsi="仿宋_GB2312" w:eastAsia="仿宋_GB2312" w:cs="仿宋_GB2312"/>
                <w:sz w:val="18"/>
                <w:u w:color="auto"/>
              </w:rPr>
              <w:t>0.00</w:t>
            </w:r>
          </w:p>
        </w:tc>
      </w:tr>
      <w:tr w14:paraId="08C3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DFD61E6">
            <w:r>
              <w:rPr>
                <w:rFonts w:ascii="仿宋_GB2312" w:hAnsi="仿宋_GB2312" w:eastAsia="仿宋_GB2312" w:cs="仿宋_GB2312"/>
                <w:sz w:val="18"/>
                <w:u w:color="auto"/>
              </w:rPr>
              <w:t>39999</w:t>
            </w:r>
          </w:p>
        </w:tc>
        <w:tc>
          <w:tcPr>
            <w:tcW w:w="5180" w:type="dxa"/>
          </w:tcPr>
          <w:p w14:paraId="7A86E3F8">
            <w:r>
              <w:rPr>
                <w:rFonts w:ascii="仿宋_GB2312" w:hAnsi="仿宋_GB2312" w:eastAsia="仿宋_GB2312" w:cs="仿宋_GB2312"/>
                <w:sz w:val="18"/>
                <w:u w:color="auto"/>
              </w:rPr>
              <w:t>其他支出</w:t>
            </w:r>
          </w:p>
        </w:tc>
        <w:tc>
          <w:tcPr>
            <w:tcW w:w="1726" w:type="dxa"/>
          </w:tcPr>
          <w:p w14:paraId="3B396AB4">
            <w:r>
              <w:rPr>
                <w:rFonts w:ascii="仿宋_GB2312" w:hAnsi="仿宋_GB2312" w:eastAsia="仿宋_GB2312" w:cs="仿宋_GB2312"/>
                <w:sz w:val="18"/>
                <w:u w:color="auto"/>
              </w:rPr>
              <w:t>0.00</w:t>
            </w:r>
          </w:p>
        </w:tc>
      </w:tr>
    </w:tbl>
    <w:p w14:paraId="68CB7992">
      <w:pPr>
        <w:tabs>
          <w:tab w:val="center" w:pos="4156"/>
        </w:tabs>
        <w:snapToGrid w:val="0"/>
        <w:jc w:val="left"/>
        <w:rPr>
          <w:rFonts w:hint="eastAsia" w:ascii="宋体" w:hAnsi="宋体" w:eastAsia="宋体" w:cs="宋体"/>
          <w:b w:val="0"/>
          <w:i w:val="0"/>
          <w:strike w:val="0"/>
          <w:color w:val="000000"/>
          <w:position w:val="-1"/>
          <w:sz w:val="18"/>
          <w:u w:val="none"/>
          <w:lang w:val="en-US" w:eastAsia="zh-CN"/>
        </w:rPr>
      </w:pPr>
      <w:r>
        <w:tab/>
      </w:r>
    </w:p>
    <w:p w14:paraId="1269B4A4">
      <w:pPr>
        <w:rPr>
          <w:rFonts w:hint="eastAsia" w:ascii="宋体" w:hAnsi="宋体" w:eastAsia="宋体" w:cs="宋体"/>
          <w:b w:val="0"/>
          <w:i w:val="0"/>
          <w:strike w:val="0"/>
          <w:color w:val="000000"/>
          <w:position w:val="-1"/>
          <w:sz w:val="18"/>
          <w:u w:val="none"/>
          <w:lang w:val="en-US" w:eastAsia="zh-CN"/>
        </w:rPr>
      </w:pPr>
      <w:r>
        <w:br w:type="page"/>
      </w:r>
    </w:p>
    <w:p w14:paraId="5A55B993">
      <w:pPr>
        <w:rPr>
          <w:rFonts w:hint="default" w:ascii="仿宋" w:hAnsi="仿宋" w:eastAsia="仿宋"/>
          <w:sz w:val="32"/>
          <w:szCs w:val="32"/>
          <w:lang w:val="en-US" w:eastAsia="zh-CN"/>
        </w:rPr>
        <w:sectPr>
          <w:pgSz w:w="11906" w:h="16838"/>
          <w:pgMar w:top="567" w:right="1797" w:bottom="567" w:left="1797" w:header="851" w:footer="992" w:gutter="0"/>
          <w:pgNumType w:fmt="decimal"/>
          <w:cols w:space="425" w:num="1"/>
          <w:docGrid w:type="linesAndChars" w:linePitch="312" w:charSpace="0"/>
        </w:sectPr>
      </w:pPr>
    </w:p>
    <w:p w14:paraId="61C15AF4">
      <w:pPr>
        <w:pStyle w:val="2"/>
      </w:pPr>
      <w:bookmarkStart w:id="14" w:name="_Toc18262"/>
      <w:r>
        <w:rPr>
          <w:rFonts w:hint="eastAsia"/>
        </w:rPr>
        <w:t>十、一般公共预算“三公”经费支出预算表</w:t>
      </w:r>
      <w:bookmarkEnd w:id="14"/>
    </w:p>
    <w:p w14:paraId="3148A3C5">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年度一般公共预算“三公”经费支出预算表</w:t>
      </w:r>
    </w:p>
    <w:p w14:paraId="11CE3316">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736"/>
        <w:gridCol w:w="4736"/>
      </w:tblGrid>
      <w:tr w14:paraId="2E78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vAlign w:val="center"/>
          </w:tcPr>
          <w:p w14:paraId="02B8C876">
            <w:pPr>
              <w:jc w:val="center"/>
            </w:pPr>
            <w:r>
              <w:rPr>
                <w:rFonts w:ascii="仿宋_GB2312" w:hAnsi="仿宋_GB2312" w:eastAsia="仿宋_GB2312" w:cs="仿宋_GB2312"/>
                <w:b/>
                <w:sz w:val="18"/>
                <w:u w:color="auto"/>
              </w:rPr>
              <w:t>项目</w:t>
            </w:r>
          </w:p>
        </w:tc>
        <w:tc>
          <w:tcPr>
            <w:tcW w:w="2500" w:type="pct"/>
            <w:vAlign w:val="center"/>
          </w:tcPr>
          <w:p w14:paraId="3BA6D227">
            <w:pPr>
              <w:jc w:val="center"/>
            </w:pPr>
            <w:r>
              <w:rPr>
                <w:rFonts w:ascii="仿宋_GB2312" w:hAnsi="仿宋_GB2312" w:eastAsia="仿宋_GB2312" w:cs="仿宋_GB2312"/>
                <w:b/>
                <w:sz w:val="18"/>
                <w:u w:color="auto"/>
              </w:rPr>
              <w:t>预算数</w:t>
            </w:r>
          </w:p>
        </w:tc>
      </w:tr>
      <w:tr w14:paraId="6815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49A783B4">
            <w:r>
              <w:rPr>
                <w:rFonts w:ascii="仿宋_GB2312" w:hAnsi="仿宋_GB2312" w:eastAsia="仿宋_GB2312" w:cs="仿宋_GB2312"/>
                <w:b/>
                <w:sz w:val="22"/>
                <w:u w:color="auto"/>
              </w:rPr>
              <w:t>合计</w:t>
            </w:r>
          </w:p>
        </w:tc>
        <w:tc>
          <w:tcPr>
            <w:tcW w:w="2500" w:type="pct"/>
          </w:tcPr>
          <w:p w14:paraId="190C785A">
            <w:r>
              <w:rPr>
                <w:rFonts w:ascii="仿宋_GB2312" w:hAnsi="仿宋_GB2312" w:eastAsia="仿宋_GB2312" w:cs="仿宋_GB2312"/>
                <w:b/>
                <w:sz w:val="22"/>
                <w:u w:color="auto"/>
              </w:rPr>
              <w:t>1.00</w:t>
            </w:r>
          </w:p>
        </w:tc>
      </w:tr>
      <w:tr w14:paraId="0E6F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0932EBEE">
            <w:r>
              <w:rPr>
                <w:rFonts w:ascii="仿宋_GB2312" w:hAnsi="仿宋_GB2312" w:eastAsia="仿宋_GB2312" w:cs="仿宋_GB2312"/>
                <w:sz w:val="18"/>
                <w:u w:color="auto"/>
              </w:rPr>
              <w:t>1、因公出国（境）费用</w:t>
            </w:r>
          </w:p>
        </w:tc>
        <w:tc>
          <w:tcPr>
            <w:tcW w:w="2500" w:type="pct"/>
          </w:tcPr>
          <w:p w14:paraId="42D04C99">
            <w:r>
              <w:rPr>
                <w:rFonts w:ascii="仿宋_GB2312" w:hAnsi="仿宋_GB2312" w:eastAsia="仿宋_GB2312" w:cs="仿宋_GB2312"/>
                <w:sz w:val="18"/>
                <w:u w:color="auto"/>
              </w:rPr>
              <w:t>0.00</w:t>
            </w:r>
          </w:p>
        </w:tc>
      </w:tr>
      <w:tr w14:paraId="6DE0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68A7C30E">
            <w:r>
              <w:rPr>
                <w:rFonts w:ascii="仿宋_GB2312" w:hAnsi="仿宋_GB2312" w:eastAsia="仿宋_GB2312" w:cs="仿宋_GB2312"/>
                <w:sz w:val="18"/>
                <w:u w:color="auto"/>
              </w:rPr>
              <w:t>2、公务接待费</w:t>
            </w:r>
          </w:p>
        </w:tc>
        <w:tc>
          <w:tcPr>
            <w:tcW w:w="2500" w:type="pct"/>
          </w:tcPr>
          <w:p w14:paraId="2BDE77E1">
            <w:r>
              <w:rPr>
                <w:rFonts w:ascii="仿宋_GB2312" w:hAnsi="仿宋_GB2312" w:eastAsia="仿宋_GB2312" w:cs="仿宋_GB2312"/>
                <w:sz w:val="18"/>
                <w:u w:color="auto"/>
              </w:rPr>
              <w:t>1.00</w:t>
            </w:r>
          </w:p>
        </w:tc>
      </w:tr>
      <w:tr w14:paraId="61BF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39B4AD27">
            <w:r>
              <w:rPr>
                <w:rFonts w:ascii="仿宋_GB2312" w:hAnsi="仿宋_GB2312" w:eastAsia="仿宋_GB2312" w:cs="仿宋_GB2312"/>
                <w:sz w:val="18"/>
                <w:u w:color="auto"/>
              </w:rPr>
              <w:t>3、公务用车购置及运行费</w:t>
            </w:r>
          </w:p>
        </w:tc>
        <w:tc>
          <w:tcPr>
            <w:tcW w:w="2500" w:type="pct"/>
          </w:tcPr>
          <w:p w14:paraId="3AB98BF3">
            <w:r>
              <w:rPr>
                <w:rFonts w:ascii="仿宋_GB2312" w:hAnsi="仿宋_GB2312" w:eastAsia="仿宋_GB2312" w:cs="仿宋_GB2312"/>
                <w:sz w:val="18"/>
                <w:u w:color="auto"/>
              </w:rPr>
              <w:t>0.00</w:t>
            </w:r>
          </w:p>
        </w:tc>
      </w:tr>
      <w:tr w14:paraId="2E42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5E47538F">
            <w:r>
              <w:rPr>
                <w:rFonts w:ascii="仿宋_GB2312" w:hAnsi="仿宋_GB2312" w:eastAsia="仿宋_GB2312" w:cs="仿宋_GB2312"/>
                <w:sz w:val="18"/>
                <w:u w:color="auto"/>
              </w:rPr>
              <w:t>其中：（1）公务用车购置费</w:t>
            </w:r>
          </w:p>
        </w:tc>
        <w:tc>
          <w:tcPr>
            <w:tcW w:w="2500" w:type="pct"/>
          </w:tcPr>
          <w:p w14:paraId="780C3F99">
            <w:r>
              <w:rPr>
                <w:rFonts w:ascii="仿宋_GB2312" w:hAnsi="仿宋_GB2312" w:eastAsia="仿宋_GB2312" w:cs="仿宋_GB2312"/>
                <w:sz w:val="18"/>
                <w:u w:color="auto"/>
              </w:rPr>
              <w:t>0.00</w:t>
            </w:r>
          </w:p>
        </w:tc>
      </w:tr>
      <w:tr w14:paraId="5E0C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3D09393C">
            <w:r>
              <w:rPr>
                <w:rFonts w:ascii="仿宋_GB2312" w:hAnsi="仿宋_GB2312" w:eastAsia="仿宋_GB2312" w:cs="仿宋_GB2312"/>
                <w:sz w:val="18"/>
                <w:u w:color="auto"/>
              </w:rPr>
              <w:t>（2）公务用车运行费</w:t>
            </w:r>
          </w:p>
        </w:tc>
        <w:tc>
          <w:tcPr>
            <w:tcW w:w="2500" w:type="pct"/>
          </w:tcPr>
          <w:p w14:paraId="613207A6">
            <w:r>
              <w:rPr>
                <w:rFonts w:ascii="仿宋_GB2312" w:hAnsi="仿宋_GB2312" w:eastAsia="仿宋_GB2312" w:cs="仿宋_GB2312"/>
                <w:sz w:val="18"/>
                <w:u w:color="auto"/>
              </w:rPr>
              <w:t>0.00</w:t>
            </w:r>
          </w:p>
        </w:tc>
      </w:tr>
    </w:tbl>
    <w:p w14:paraId="16B5E554">
      <w:pPr>
        <w:rPr>
          <w:rFonts w:hint="eastAsia" w:ascii="宋体" w:hAnsi="宋体" w:eastAsia="宋体" w:cs="宋体"/>
          <w:b w:val="0"/>
          <w:i w:val="0"/>
          <w:strike w:val="0"/>
          <w:color w:val="000000"/>
          <w:position w:val="-1"/>
          <w:sz w:val="18"/>
          <w:u w:val="none"/>
          <w:lang w:val="en-US" w:eastAsia="zh-CN"/>
        </w:rPr>
      </w:pPr>
      <w:r>
        <w:br w:type="page"/>
      </w:r>
    </w:p>
    <w:p w14:paraId="32D2514D">
      <w:pPr>
        <w:rPr>
          <w:rFonts w:hint="eastAsia"/>
        </w:rPr>
        <w:sectPr>
          <w:pgSz w:w="11905" w:h="16838"/>
          <w:pgMar w:top="1440" w:right="850" w:bottom="1440" w:left="1797" w:header="851" w:footer="992" w:gutter="0"/>
          <w:pgNumType w:fmt="decimal"/>
          <w:cols w:space="0" w:num="1"/>
          <w:rtlGutter w:val="0"/>
          <w:docGrid w:type="linesAndChars" w:linePitch="312" w:charSpace="635"/>
        </w:sectPr>
      </w:pPr>
    </w:p>
    <w:p w14:paraId="2CB88C7A">
      <w:pPr>
        <w:pStyle w:val="3"/>
        <w:jc w:val="both"/>
        <w:rPr>
          <w:rFonts w:ascii="黑体" w:hAnsi="黑体" w:eastAsia="黑体"/>
          <w:sz w:val="36"/>
          <w:szCs w:val="36"/>
        </w:rPr>
      </w:pPr>
    </w:p>
    <w:p w14:paraId="3500D069">
      <w:pPr>
        <w:pStyle w:val="3"/>
        <w:jc w:val="center"/>
        <w:rPr>
          <w:rFonts w:ascii="黑体" w:hAnsi="黑体" w:eastAsia="黑体"/>
          <w:sz w:val="36"/>
          <w:szCs w:val="36"/>
        </w:rPr>
      </w:pPr>
    </w:p>
    <w:p w14:paraId="21B917D5">
      <w:pPr>
        <w:pStyle w:val="3"/>
        <w:jc w:val="center"/>
        <w:rPr>
          <w:rFonts w:ascii="黑体" w:hAnsi="黑体" w:eastAsia="黑体"/>
          <w:sz w:val="36"/>
          <w:szCs w:val="36"/>
        </w:rPr>
      </w:pPr>
    </w:p>
    <w:p w14:paraId="038AD498">
      <w:pPr>
        <w:pStyle w:val="3"/>
        <w:jc w:val="center"/>
        <w:rPr>
          <w:rFonts w:ascii="黑体" w:hAnsi="黑体" w:eastAsia="黑体"/>
          <w:sz w:val="36"/>
          <w:szCs w:val="36"/>
        </w:rPr>
      </w:pPr>
    </w:p>
    <w:p w14:paraId="41A7FD56">
      <w:pPr>
        <w:pStyle w:val="3"/>
        <w:jc w:val="center"/>
        <w:rPr>
          <w:rFonts w:ascii="黑体" w:hAnsi="黑体" w:eastAsia="黑体"/>
          <w:sz w:val="36"/>
          <w:szCs w:val="36"/>
        </w:rPr>
      </w:pPr>
    </w:p>
    <w:p w14:paraId="731FE5F0">
      <w:pPr>
        <w:pStyle w:val="3"/>
        <w:jc w:val="center"/>
        <w:rPr>
          <w:rFonts w:ascii="黑体" w:hAnsi="黑体" w:eastAsia="黑体"/>
          <w:sz w:val="36"/>
          <w:szCs w:val="36"/>
        </w:rPr>
      </w:pPr>
    </w:p>
    <w:p w14:paraId="718F569B">
      <w:pPr>
        <w:pStyle w:val="3"/>
        <w:jc w:val="center"/>
        <w:rPr>
          <w:rFonts w:ascii="黑体" w:hAnsi="黑体" w:eastAsia="黑体"/>
          <w:sz w:val="36"/>
          <w:szCs w:val="36"/>
        </w:rPr>
      </w:pPr>
    </w:p>
    <w:p w14:paraId="758E1BA5">
      <w:pPr>
        <w:pStyle w:val="3"/>
        <w:jc w:val="center"/>
        <w:rPr>
          <w:rFonts w:ascii="黑体" w:hAnsi="黑体" w:eastAsia="黑体"/>
          <w:sz w:val="36"/>
          <w:szCs w:val="36"/>
        </w:rPr>
      </w:pPr>
    </w:p>
    <w:p w14:paraId="1D4B65CD">
      <w:pPr>
        <w:pStyle w:val="3"/>
        <w:jc w:val="left"/>
        <w:rPr>
          <w:rFonts w:ascii="黑体" w:hAnsi="黑体" w:eastAsia="黑体"/>
          <w:sz w:val="56"/>
          <w:szCs w:val="36"/>
        </w:rPr>
      </w:pPr>
      <w:r>
        <w:rPr>
          <w:rFonts w:hint="eastAsia" w:ascii="黑体" w:hAnsi="黑体" w:eastAsia="黑体"/>
          <w:sz w:val="56"/>
          <w:szCs w:val="36"/>
        </w:rPr>
        <w:t>第三部分</w:t>
      </w:r>
      <w:r>
        <w:rPr>
          <w:rFonts w:ascii="黑体" w:hAnsi="黑体" w:eastAsia="黑体"/>
          <w:sz w:val="56"/>
          <w:szCs w:val="36"/>
        </w:rPr>
        <w:t xml:space="preserve"> </w:t>
      </w:r>
    </w:p>
    <w:p w14:paraId="1C51F673">
      <w:pPr>
        <w:pStyle w:val="2"/>
        <w:jc w:val="center"/>
        <w:rPr>
          <w:rFonts w:ascii="黑体" w:hAnsi="黑体"/>
          <w:b w:val="0"/>
          <w:bCs/>
          <w:sz w:val="56"/>
          <w:szCs w:val="36"/>
        </w:rPr>
      </w:pPr>
      <w:bookmarkStart w:id="15" w:name="_Toc11315"/>
      <w:bookmarkEnd w:id="15"/>
      <w:r>
        <w:rPr>
          <w:rFonts w:hint="eastAsia" w:ascii="Times New Roman" w:hAnsi="Times New Roman" w:eastAsia="Times New Roman" w:cs="Times New Roman"/>
          <w:sz w:val="56"/>
          <w:lang w:eastAsia="zh-CN"/>
        </w:rPr>
        <w:t>2025</w:t>
      </w:r>
      <w:r>
        <w:rPr>
          <w:rFonts w:ascii="黑体" w:hAnsi="黑体" w:eastAsia="黑体" w:cs="黑体"/>
          <w:sz w:val="56"/>
        </w:rPr>
        <w:t>年度部门预算情况说明</w:t>
      </w:r>
    </w:p>
    <w:p w14:paraId="331309BF">
      <w:pPr>
        <w:ind w:firstLine="640" w:firstLineChars="200"/>
        <w:rPr>
          <w:rFonts w:ascii="仿宋" w:hAnsi="仿宋" w:eastAsia="仿宋" w:cs="仿宋_GB2312"/>
          <w:sz w:val="32"/>
          <w:szCs w:val="32"/>
        </w:rPr>
      </w:pPr>
    </w:p>
    <w:p w14:paraId="329E8B22">
      <w:pPr>
        <w:tabs>
          <w:tab w:val="left" w:pos="7513"/>
        </w:tabs>
        <w:adjustRightInd w:val="0"/>
        <w:snapToGrid w:val="0"/>
        <w:spacing w:line="600" w:lineRule="exact"/>
        <w:rPr>
          <w:rFonts w:ascii="仿宋" w:hAnsi="仿宋" w:eastAsia="仿宋"/>
          <w:b/>
          <w:sz w:val="32"/>
          <w:szCs w:val="32"/>
        </w:rPr>
        <w:sectPr>
          <w:footerReference r:id="rId9" w:type="default"/>
          <w:pgSz w:w="11906" w:h="16838"/>
          <w:pgMar w:top="1440" w:right="1800" w:bottom="1440" w:left="1800" w:header="851" w:footer="992" w:gutter="0"/>
          <w:pgNumType w:fmt="decimal"/>
          <w:cols w:space="425" w:num="1"/>
          <w:docGrid w:type="lines" w:linePitch="312" w:charSpace="0"/>
        </w:sectPr>
      </w:pPr>
    </w:p>
    <w:p w14:paraId="3E8D3DDB">
      <w:pPr>
        <w:autoSpaceDE w:val="0"/>
        <w:autoSpaceDN w:val="0"/>
        <w:jc w:val="center"/>
        <w:rPr>
          <w:rFonts w:ascii="黑体" w:hAnsi="黑体" w:eastAsia="黑体"/>
          <w:sz w:val="36"/>
          <w:szCs w:val="36"/>
        </w:rPr>
      </w:pPr>
      <w:r>
        <w:rPr>
          <w:rFonts w:hint="eastAsia" w:ascii="Times New Roman" w:hAnsi="Times New Roman" w:eastAsia="Times New Roman" w:cs="Times New Roman"/>
          <w:sz w:val="36"/>
          <w:lang w:eastAsia="zh-CN"/>
        </w:rPr>
        <w:t>2025</w:t>
      </w:r>
      <w:r>
        <w:rPr>
          <w:rFonts w:ascii="黑体" w:hAnsi="黑体" w:eastAsia="黑体" w:cs="黑体"/>
          <w:sz w:val="36"/>
        </w:rPr>
        <w:t>年度部门预算情况说明</w:t>
      </w:r>
    </w:p>
    <w:p w14:paraId="6C445B21">
      <w:pPr>
        <w:pStyle w:val="2"/>
        <w:numPr>
          <w:ilvl w:val="0"/>
          <w:numId w:val="1"/>
        </w:numPr>
      </w:pPr>
      <w:bookmarkStart w:id="16" w:name="_Toc2074"/>
      <w:r>
        <w:rPr>
          <w:rFonts w:hint="eastAsia"/>
        </w:rPr>
        <w:t>预算收支总体情况</w:t>
      </w:r>
      <w:bookmarkEnd w:id="16"/>
    </w:p>
    <w:p w14:paraId="21614813">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按照综合预算的原则，部门所有收入和支出均纳入部门预算管理。</w:t>
      </w:r>
      <w:r>
        <w:rPr>
          <w:rFonts w:hint="eastAsia" w:ascii="仿宋" w:hAnsi="仿宋" w:eastAsia="仿宋" w:cs="仿宋"/>
          <w:sz w:val="32"/>
          <w:lang w:eastAsia="zh-CN"/>
        </w:rPr>
        <w:t>2025</w:t>
      </w:r>
      <w:r>
        <w:rPr>
          <w:rFonts w:ascii="仿宋" w:hAnsi="仿宋" w:eastAsia="仿宋" w:cs="仿宋"/>
          <w:sz w:val="32"/>
        </w:rPr>
        <w:t>年,</w:t>
      </w:r>
      <w:r>
        <w:rPr>
          <w:rFonts w:hint="eastAsia" w:ascii="仿宋" w:hAnsi="仿宋" w:eastAsia="仿宋" w:cs="仿宋"/>
          <w:sz w:val="32"/>
          <w:lang w:val="en-US" w:eastAsia="zh-CN"/>
        </w:rPr>
        <w:t>明溪县计划生育协会</w:t>
      </w:r>
      <w:r>
        <w:rPr>
          <w:rFonts w:ascii="仿宋" w:hAnsi="仿宋" w:eastAsia="仿宋" w:cs="仿宋"/>
          <w:sz w:val="32"/>
        </w:rPr>
        <w:t>部门收入预算为</w:t>
      </w:r>
      <w:r>
        <w:rPr>
          <w:rFonts w:hint="eastAsia" w:ascii="仿宋" w:hAnsi="仿宋" w:eastAsia="仿宋" w:cs="仿宋"/>
          <w:sz w:val="32"/>
          <w:lang w:val="en-US" w:eastAsia="zh-CN"/>
        </w:rPr>
        <w:t>140.97</w:t>
      </w:r>
      <w:r>
        <w:rPr>
          <w:rFonts w:ascii="仿宋" w:hAnsi="仿宋" w:eastAsia="仿宋" w:cs="仿宋"/>
          <w:sz w:val="32"/>
        </w:rPr>
        <w:t>万元，比上年</w:t>
      </w:r>
      <w:r>
        <w:rPr>
          <w:rFonts w:hint="eastAsia" w:ascii="仿宋" w:hAnsi="仿宋" w:eastAsia="仿宋" w:cs="仿宋"/>
          <w:sz w:val="32"/>
          <w:lang w:val="en-US" w:eastAsia="zh-CN"/>
        </w:rPr>
        <w:t>增加41.00</w:t>
      </w:r>
      <w:r>
        <w:rPr>
          <w:rFonts w:ascii="仿宋" w:hAnsi="仿宋" w:eastAsia="仿宋" w:cs="仿宋"/>
          <w:sz w:val="32"/>
        </w:rPr>
        <w:t>万元，主要原因是</w:t>
      </w:r>
      <w:r>
        <w:rPr>
          <w:rFonts w:hint="eastAsia" w:ascii="仿宋" w:hAnsi="仿宋" w:eastAsia="仿宋" w:cs="仿宋"/>
          <w:sz w:val="32"/>
          <w:lang w:val="en-US" w:eastAsia="zh-CN"/>
        </w:rPr>
        <w:t>省计生协会补助专项资金并入2025年预算</w:t>
      </w:r>
      <w:r>
        <w:rPr>
          <w:rFonts w:ascii="仿宋" w:hAnsi="仿宋" w:eastAsia="仿宋" w:cs="仿宋"/>
          <w:sz w:val="32"/>
        </w:rPr>
        <w:t>。其中：一般公共预算拨款收入</w:t>
      </w:r>
      <w:r>
        <w:rPr>
          <w:rFonts w:hint="eastAsia" w:ascii="仿宋" w:hAnsi="仿宋" w:eastAsia="仿宋" w:cs="仿宋"/>
          <w:sz w:val="32"/>
          <w:lang w:val="en-US" w:eastAsia="zh-CN"/>
        </w:rPr>
        <w:t>140.97</w:t>
      </w:r>
      <w:r>
        <w:rPr>
          <w:rFonts w:ascii="仿宋" w:hAnsi="仿宋" w:eastAsia="仿宋" w:cs="仿宋"/>
          <w:sz w:val="32"/>
        </w:rPr>
        <w:t>万元、政府性基金预算拨款收入</w:t>
      </w:r>
      <w:r>
        <w:rPr>
          <w:rFonts w:hint="eastAsia" w:ascii="仿宋" w:hAnsi="仿宋" w:eastAsia="仿宋" w:cs="仿宋"/>
          <w:sz w:val="32"/>
          <w:lang w:val="en-US" w:eastAsia="zh-CN"/>
        </w:rPr>
        <w:t>0.00</w:t>
      </w:r>
      <w:r>
        <w:rPr>
          <w:rFonts w:ascii="仿宋" w:hAnsi="仿宋" w:eastAsia="仿宋" w:cs="仿宋"/>
          <w:sz w:val="32"/>
        </w:rPr>
        <w:t>万元、国有资本经营预算拨款收入</w:t>
      </w:r>
      <w:r>
        <w:rPr>
          <w:rFonts w:hint="eastAsia" w:ascii="仿宋" w:hAnsi="仿宋" w:eastAsia="仿宋" w:cs="仿宋"/>
          <w:sz w:val="32"/>
          <w:lang w:val="en-US" w:eastAsia="zh-CN"/>
        </w:rPr>
        <w:t>0.00</w:t>
      </w:r>
      <w:r>
        <w:rPr>
          <w:rFonts w:ascii="仿宋" w:hAnsi="仿宋" w:eastAsia="仿宋" w:cs="仿宋"/>
          <w:sz w:val="32"/>
        </w:rPr>
        <w:t xml:space="preserve">万元、财政专户管理资金收入 </w:t>
      </w:r>
      <w:r>
        <w:rPr>
          <w:rFonts w:hint="eastAsia" w:ascii="仿宋" w:hAnsi="仿宋" w:eastAsia="仿宋" w:cs="仿宋"/>
          <w:sz w:val="32"/>
          <w:lang w:val="en-US" w:eastAsia="zh-CN"/>
        </w:rPr>
        <w:t>0.00</w:t>
      </w:r>
      <w:r>
        <w:rPr>
          <w:rFonts w:ascii="仿宋" w:hAnsi="仿宋" w:eastAsia="仿宋" w:cs="仿宋"/>
          <w:sz w:val="32"/>
        </w:rPr>
        <w:t xml:space="preserve"> 万元、事业收入</w:t>
      </w:r>
      <w:r>
        <w:rPr>
          <w:rFonts w:hint="eastAsia" w:ascii="仿宋" w:hAnsi="仿宋" w:eastAsia="仿宋" w:cs="仿宋"/>
          <w:sz w:val="32"/>
          <w:lang w:val="en-US" w:eastAsia="zh-CN"/>
        </w:rPr>
        <w:t>0.00</w:t>
      </w:r>
      <w:r>
        <w:rPr>
          <w:rFonts w:ascii="仿宋" w:hAnsi="仿宋" w:eastAsia="仿宋" w:cs="仿宋"/>
          <w:sz w:val="32"/>
        </w:rPr>
        <w:t>万元、事业单位经营收入</w:t>
      </w:r>
      <w:r>
        <w:rPr>
          <w:rFonts w:hint="eastAsia" w:ascii="仿宋" w:hAnsi="仿宋" w:eastAsia="仿宋" w:cs="仿宋"/>
          <w:sz w:val="32"/>
          <w:lang w:val="en-US" w:eastAsia="zh-CN"/>
        </w:rPr>
        <w:t>0.00</w:t>
      </w:r>
      <w:r>
        <w:rPr>
          <w:rFonts w:ascii="仿宋" w:hAnsi="仿宋" w:eastAsia="仿宋" w:cs="仿宋"/>
          <w:sz w:val="32"/>
        </w:rPr>
        <w:t>万元、上级补助收入</w:t>
      </w:r>
      <w:r>
        <w:rPr>
          <w:rFonts w:hint="eastAsia" w:ascii="仿宋" w:hAnsi="仿宋" w:eastAsia="仿宋" w:cs="仿宋"/>
          <w:sz w:val="32"/>
          <w:lang w:val="en-US" w:eastAsia="zh-CN"/>
        </w:rPr>
        <w:t>0.00</w:t>
      </w:r>
      <w:r>
        <w:rPr>
          <w:rFonts w:ascii="仿宋" w:hAnsi="仿宋" w:eastAsia="仿宋" w:cs="仿宋"/>
          <w:sz w:val="32"/>
        </w:rPr>
        <w:t>万元、附属单位上缴收入</w:t>
      </w:r>
      <w:r>
        <w:rPr>
          <w:rFonts w:hint="eastAsia" w:ascii="仿宋" w:hAnsi="仿宋" w:eastAsia="仿宋" w:cs="仿宋"/>
          <w:sz w:val="32"/>
          <w:lang w:val="en-US" w:eastAsia="zh-CN"/>
        </w:rPr>
        <w:t>0.00</w:t>
      </w:r>
      <w:r>
        <w:rPr>
          <w:rFonts w:ascii="仿宋" w:hAnsi="仿宋" w:eastAsia="仿宋" w:cs="仿宋"/>
          <w:sz w:val="32"/>
        </w:rPr>
        <w:t>万元、其他收入</w:t>
      </w:r>
      <w:r>
        <w:rPr>
          <w:rFonts w:hint="eastAsia" w:ascii="仿宋" w:hAnsi="仿宋" w:eastAsia="仿宋" w:cs="仿宋"/>
          <w:sz w:val="32"/>
          <w:lang w:val="en-US" w:eastAsia="zh-CN"/>
        </w:rPr>
        <w:t>0.00</w:t>
      </w:r>
      <w:r>
        <w:rPr>
          <w:rFonts w:ascii="仿宋" w:hAnsi="仿宋" w:eastAsia="仿宋" w:cs="仿宋"/>
          <w:sz w:val="32"/>
        </w:rPr>
        <w:t>万元、上年结转结余</w:t>
      </w:r>
      <w:r>
        <w:rPr>
          <w:rFonts w:hint="eastAsia" w:ascii="仿宋" w:hAnsi="仿宋" w:eastAsia="仿宋" w:cs="仿宋"/>
          <w:sz w:val="32"/>
          <w:lang w:val="en-US" w:eastAsia="zh-CN"/>
        </w:rPr>
        <w:t>0.00</w:t>
      </w:r>
      <w:r>
        <w:rPr>
          <w:rFonts w:ascii="仿宋" w:hAnsi="仿宋" w:eastAsia="仿宋" w:cs="仿宋"/>
          <w:sz w:val="32"/>
        </w:rPr>
        <w:t>万元。</w:t>
      </w:r>
    </w:p>
    <w:p w14:paraId="733D2170">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相应安排支出预算</w:t>
      </w:r>
      <w:r>
        <w:rPr>
          <w:rFonts w:hint="eastAsia" w:ascii="仿宋" w:hAnsi="仿宋" w:eastAsia="仿宋" w:cs="仿宋"/>
          <w:sz w:val="32"/>
          <w:lang w:val="en-US" w:eastAsia="zh-CN"/>
        </w:rPr>
        <w:t>140.97</w:t>
      </w:r>
      <w:r>
        <w:rPr>
          <w:rFonts w:ascii="仿宋" w:hAnsi="仿宋" w:eastAsia="仿宋" w:cs="仿宋"/>
          <w:sz w:val="32"/>
        </w:rPr>
        <w:t>万元，比上年</w:t>
      </w:r>
      <w:r>
        <w:rPr>
          <w:rFonts w:hint="eastAsia" w:ascii="仿宋" w:hAnsi="仿宋" w:eastAsia="仿宋" w:cs="仿宋"/>
          <w:sz w:val="32"/>
          <w:lang w:val="en-US" w:eastAsia="zh-CN"/>
        </w:rPr>
        <w:t>增加41.00</w:t>
      </w:r>
      <w:r>
        <w:rPr>
          <w:rFonts w:ascii="仿宋" w:hAnsi="仿宋" w:eastAsia="仿宋" w:cs="仿宋"/>
          <w:sz w:val="32"/>
        </w:rPr>
        <w:t>万元，主要原因</w:t>
      </w:r>
      <w:r>
        <w:rPr>
          <w:rFonts w:hint="eastAsia" w:ascii="仿宋" w:hAnsi="仿宋" w:eastAsia="仿宋" w:cs="仿宋"/>
          <w:sz w:val="32"/>
          <w:lang w:val="en-US" w:eastAsia="zh-CN"/>
        </w:rPr>
        <w:t>省计生协会补助专项资金并入2025年预算</w:t>
      </w:r>
      <w:r>
        <w:rPr>
          <w:rFonts w:ascii="仿宋" w:hAnsi="仿宋" w:eastAsia="仿宋" w:cs="仿宋"/>
          <w:sz w:val="32"/>
        </w:rPr>
        <w:t>。其中：基本支出</w:t>
      </w:r>
      <w:r>
        <w:rPr>
          <w:rFonts w:hint="eastAsia" w:ascii="仿宋" w:hAnsi="仿宋" w:eastAsia="仿宋" w:cs="仿宋"/>
          <w:sz w:val="32"/>
          <w:lang w:val="en-US" w:eastAsia="zh-CN"/>
        </w:rPr>
        <w:t>65.15</w:t>
      </w:r>
      <w:r>
        <w:rPr>
          <w:rFonts w:ascii="仿宋" w:hAnsi="仿宋" w:eastAsia="仿宋" w:cs="仿宋"/>
          <w:sz w:val="32"/>
        </w:rPr>
        <w:t>万元、项目支出</w:t>
      </w:r>
      <w:r>
        <w:rPr>
          <w:rFonts w:hint="eastAsia" w:ascii="仿宋" w:hAnsi="仿宋" w:eastAsia="仿宋" w:cs="仿宋"/>
          <w:sz w:val="32"/>
          <w:lang w:val="en-US" w:eastAsia="zh-CN"/>
        </w:rPr>
        <w:t>75.82</w:t>
      </w:r>
      <w:r>
        <w:rPr>
          <w:rFonts w:ascii="仿宋" w:hAnsi="仿宋" w:eastAsia="仿宋" w:cs="仿宋"/>
          <w:sz w:val="32"/>
        </w:rPr>
        <w:t>万元、事业单位经营支出</w:t>
      </w:r>
      <w:r>
        <w:rPr>
          <w:rFonts w:hint="eastAsia" w:ascii="仿宋" w:hAnsi="仿宋" w:eastAsia="仿宋" w:cs="仿宋"/>
          <w:sz w:val="32"/>
          <w:lang w:val="en-US" w:eastAsia="zh-CN"/>
        </w:rPr>
        <w:t>0.00</w:t>
      </w:r>
      <w:r>
        <w:rPr>
          <w:rFonts w:ascii="仿宋" w:hAnsi="仿宋" w:eastAsia="仿宋" w:cs="仿宋"/>
          <w:sz w:val="32"/>
        </w:rPr>
        <w:t>万元、上缴上级支出</w:t>
      </w:r>
      <w:r>
        <w:rPr>
          <w:rFonts w:hint="eastAsia" w:ascii="仿宋" w:hAnsi="仿宋" w:eastAsia="仿宋" w:cs="仿宋"/>
          <w:sz w:val="32"/>
          <w:lang w:val="en-US" w:eastAsia="zh-CN"/>
        </w:rPr>
        <w:t>0.00</w:t>
      </w:r>
      <w:r>
        <w:rPr>
          <w:rFonts w:ascii="仿宋" w:hAnsi="仿宋" w:eastAsia="仿宋" w:cs="仿宋"/>
          <w:sz w:val="32"/>
        </w:rPr>
        <w:t>万元、对附属单位补助支出</w:t>
      </w:r>
      <w:r>
        <w:rPr>
          <w:rFonts w:hint="eastAsia" w:ascii="仿宋" w:hAnsi="仿宋" w:eastAsia="仿宋" w:cs="仿宋"/>
          <w:sz w:val="32"/>
          <w:lang w:val="en-US" w:eastAsia="zh-CN"/>
        </w:rPr>
        <w:t>0.00</w:t>
      </w:r>
      <w:r>
        <w:rPr>
          <w:rFonts w:ascii="仿宋" w:hAnsi="仿宋" w:eastAsia="仿宋" w:cs="仿宋"/>
          <w:sz w:val="32"/>
        </w:rPr>
        <w:t>万元。</w:t>
      </w:r>
    </w:p>
    <w:p w14:paraId="0E6E5A4F">
      <w:pPr>
        <w:pStyle w:val="2"/>
      </w:pPr>
      <w:bookmarkStart w:id="17" w:name="_Toc27039"/>
      <w:r>
        <w:rPr>
          <w:rFonts w:hint="eastAsia"/>
        </w:rPr>
        <w:t>二、一般公共预算拨款支出情况</w:t>
      </w:r>
      <w:bookmarkEnd w:id="17"/>
    </w:p>
    <w:p w14:paraId="21D1AFB9">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
          <w:sz w:val="32"/>
          <w:lang w:eastAsia="zh-CN"/>
        </w:rPr>
        <w:t>2025</w:t>
      </w:r>
      <w:r>
        <w:rPr>
          <w:rFonts w:ascii="仿宋" w:hAnsi="仿宋" w:eastAsia="仿宋" w:cs="仿宋"/>
          <w:sz w:val="32"/>
        </w:rPr>
        <w:t>年度一般公共预算拨款支出</w:t>
      </w:r>
      <w:r>
        <w:rPr>
          <w:rFonts w:hint="eastAsia" w:ascii="仿宋" w:hAnsi="仿宋" w:eastAsia="仿宋" w:cs="仿宋"/>
          <w:sz w:val="32"/>
          <w:lang w:val="en-US" w:eastAsia="zh-CN"/>
        </w:rPr>
        <w:t>140.97</w:t>
      </w:r>
      <w:r>
        <w:rPr>
          <w:rFonts w:ascii="仿宋" w:hAnsi="仿宋" w:eastAsia="仿宋" w:cs="仿宋"/>
          <w:sz w:val="32"/>
        </w:rPr>
        <w:t>万元，比上年</w:t>
      </w:r>
      <w:r>
        <w:rPr>
          <w:rFonts w:hint="eastAsia" w:ascii="仿宋" w:hAnsi="仿宋" w:eastAsia="仿宋" w:cs="仿宋"/>
          <w:sz w:val="32"/>
          <w:lang w:val="en-US" w:eastAsia="zh-CN"/>
        </w:rPr>
        <w:t>增加41.00</w:t>
      </w:r>
      <w:r>
        <w:rPr>
          <w:rFonts w:ascii="仿宋" w:hAnsi="仿宋" w:eastAsia="仿宋" w:cs="仿宋"/>
          <w:sz w:val="32"/>
        </w:rPr>
        <w:t>万元，</w:t>
      </w:r>
      <w:r>
        <w:rPr>
          <w:rFonts w:hint="eastAsia" w:ascii="仿宋" w:hAnsi="仿宋" w:eastAsia="仿宋" w:cs="仿宋"/>
          <w:sz w:val="32"/>
          <w:lang w:val="en-US" w:eastAsia="zh-CN"/>
        </w:rPr>
        <w:t>增长41.01%</w:t>
      </w:r>
      <w:r>
        <w:rPr>
          <w:rFonts w:ascii="仿宋" w:hAnsi="仿宋" w:eastAsia="仿宋" w:cs="仿宋"/>
          <w:sz w:val="32"/>
        </w:rPr>
        <w:t>，主要原因是</w:t>
      </w:r>
      <w:r>
        <w:rPr>
          <w:rFonts w:hint="eastAsia" w:ascii="仿宋" w:hAnsi="仿宋" w:eastAsia="仿宋" w:cs="仿宋"/>
          <w:sz w:val="32"/>
          <w:lang w:val="en-US" w:eastAsia="zh-CN"/>
        </w:rPr>
        <w:t>省计生协会补助专项资金并入2025年预算</w:t>
      </w:r>
      <w:r>
        <w:rPr>
          <w:rFonts w:ascii="仿宋" w:hAnsi="仿宋" w:eastAsia="仿宋" w:cs="仿宋"/>
          <w:sz w:val="32"/>
          <w:u w:color="auto"/>
        </w:rPr>
        <w:t>。按照党中央、国务院和省委、省政府关于过紧日子的有关要求，厉行节约办一切事业，大力压减一般性支出，重点压减了非刚性支出，同时合理保障了六项重点任务等工作的支出需求，体现在有关支出科目中。其中(按项级科目分类统计)：</w:t>
      </w:r>
      <w:r>
        <w:cr/>
      </w:r>
      <w:r>
        <w:rPr>
          <w:rFonts w:ascii="仿宋" w:hAnsi="仿宋" w:eastAsia="仿宋" w:cs="仿宋"/>
          <w:sz w:val="32"/>
          <w:u w:color="auto"/>
        </w:rPr>
        <w:t xml:space="preserve">    (一) 2100716-计划生育机构73.15万元。主要用于人员经费支出。</w:t>
      </w:r>
      <w:r>
        <w:cr/>
      </w:r>
      <w:r>
        <w:rPr>
          <w:rFonts w:ascii="仿宋" w:hAnsi="仿宋" w:eastAsia="仿宋" w:cs="仿宋"/>
          <w:sz w:val="32"/>
          <w:u w:color="auto"/>
        </w:rPr>
        <w:t xml:space="preserve">    (二) 2100799-其他计划生育事务支出67.82万元。主要用于六项重点任务支出。</w:t>
      </w:r>
      <w:r>
        <w:rPr>
          <w:rFonts w:ascii="仿宋" w:hAnsi="仿宋" w:eastAsia="仿宋" w:cs="仿宋"/>
          <w:sz w:val="32"/>
        </w:rPr>
        <w:t xml:space="preserve"> </w:t>
      </w:r>
    </w:p>
    <w:p w14:paraId="2CED2301">
      <w:pPr>
        <w:pStyle w:val="2"/>
      </w:pPr>
      <w:bookmarkStart w:id="18" w:name="_Toc11149"/>
      <w:r>
        <w:rPr>
          <w:rFonts w:hint="eastAsia"/>
        </w:rPr>
        <w:t>三、政府性基金预算拨款支出情况</w:t>
      </w:r>
      <w:bookmarkEnd w:id="18"/>
    </w:p>
    <w:p w14:paraId="296EFCD4">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2025</w:t>
      </w:r>
      <w:r>
        <w:rPr>
          <w:rFonts w:ascii="仿宋" w:hAnsi="仿宋" w:eastAsia="仿宋" w:cs="仿宋"/>
          <w:sz w:val="32"/>
          <w:u w:color="auto"/>
        </w:rPr>
        <w:t>年度政府性基金支出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rPr>
        <w:t>本部门2025年度没有使用政府性基金预算拨款安排的支出</w:t>
      </w:r>
      <w:r>
        <w:rPr>
          <w:rFonts w:ascii="仿宋" w:hAnsi="仿宋" w:eastAsia="仿宋" w:cs="仿宋"/>
          <w:sz w:val="32"/>
          <w:u w:color="auto"/>
        </w:rPr>
        <w:t>。</w:t>
      </w:r>
      <w:r>
        <w:rPr>
          <w:rFonts w:ascii="仿宋" w:hAnsi="仿宋" w:eastAsia="仿宋" w:cs="仿宋"/>
          <w:sz w:val="32"/>
        </w:rPr>
        <w:t xml:space="preserve"> </w:t>
      </w:r>
    </w:p>
    <w:p w14:paraId="34287BAD">
      <w:pPr>
        <w:pStyle w:val="2"/>
      </w:pPr>
      <w:bookmarkStart w:id="19" w:name="_Toc8125"/>
      <w:r>
        <w:t>四、国有资本经营预算拨款支出情况</w:t>
      </w:r>
      <w:bookmarkEnd w:id="19"/>
    </w:p>
    <w:p w14:paraId="65B14DFC">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2025</w:t>
      </w:r>
      <w:r>
        <w:rPr>
          <w:rFonts w:ascii="仿宋" w:hAnsi="仿宋" w:eastAsia="仿宋" w:cs="仿宋"/>
          <w:sz w:val="32"/>
          <w:u w:color="auto"/>
        </w:rPr>
        <w:t>年度国有资本经营预算支出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rPr>
        <w:t>本部门2025年度没有使用国有资本经营预算拨款安排的支出</w:t>
      </w:r>
      <w:r>
        <w:rPr>
          <w:rFonts w:ascii="仿宋" w:hAnsi="仿宋" w:eastAsia="仿宋" w:cs="仿宋"/>
          <w:sz w:val="32"/>
          <w:u w:color="auto"/>
        </w:rPr>
        <w:t>。</w:t>
      </w:r>
      <w:r>
        <w:rPr>
          <w:rFonts w:ascii="仿宋" w:hAnsi="仿宋" w:eastAsia="仿宋" w:cs="仿宋"/>
          <w:sz w:val="32"/>
        </w:rPr>
        <w:t xml:space="preserve"> </w:t>
      </w:r>
    </w:p>
    <w:p w14:paraId="3A5EA3B1">
      <w:pPr>
        <w:pStyle w:val="2"/>
      </w:pPr>
      <w:bookmarkStart w:id="20" w:name="_Toc3310"/>
      <w:r>
        <w:rPr>
          <w:rFonts w:hint="eastAsia"/>
        </w:rPr>
        <w:t>五、一般公共预算基本支出情况</w:t>
      </w:r>
      <w:bookmarkEnd w:id="20"/>
    </w:p>
    <w:p w14:paraId="67CEC3C9">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
          <w:sz w:val="32"/>
          <w:lang w:eastAsia="zh-CN"/>
        </w:rPr>
        <w:t>2025</w:t>
      </w:r>
      <w:r>
        <w:rPr>
          <w:rFonts w:ascii="仿宋" w:hAnsi="仿宋" w:eastAsia="仿宋" w:cs="仿宋"/>
          <w:sz w:val="32"/>
        </w:rPr>
        <w:t>年度一般公共预算拨款基本支出</w:t>
      </w:r>
      <w:r>
        <w:rPr>
          <w:rFonts w:hint="eastAsia" w:ascii="仿宋" w:hAnsi="仿宋" w:eastAsia="仿宋" w:cs="仿宋"/>
          <w:sz w:val="32"/>
          <w:lang w:val="en-US" w:eastAsia="zh-CN"/>
        </w:rPr>
        <w:t>65.15</w:t>
      </w:r>
      <w:r>
        <w:rPr>
          <w:rFonts w:ascii="仿宋" w:hAnsi="仿宋" w:eastAsia="仿宋" w:cs="仿宋"/>
          <w:sz w:val="32"/>
        </w:rPr>
        <w:t>万元，其中：</w:t>
      </w:r>
    </w:p>
    <w:p w14:paraId="63A63DB3">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仿宋"/>
          <w:sz w:val="32"/>
        </w:rPr>
        <w:t>（一）人员经费</w:t>
      </w:r>
      <w:r>
        <w:rPr>
          <w:rFonts w:hint="eastAsia" w:ascii="仿宋" w:hAnsi="仿宋" w:eastAsia="仿宋" w:cs="仿宋"/>
          <w:sz w:val="32"/>
          <w:lang w:val="en-US" w:eastAsia="zh-CN"/>
        </w:rPr>
        <w:t>60.48</w:t>
      </w:r>
      <w:r>
        <w:rPr>
          <w:rFonts w:ascii="仿宋" w:hAnsi="仿宋" w:eastAsia="仿宋" w:cs="仿宋"/>
          <w:sz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2564A4ED">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ascii="仿宋" w:hAnsi="仿宋" w:eastAsia="仿宋" w:cs="仿宋"/>
          <w:sz w:val="32"/>
        </w:rPr>
        <w:t>（二）公用经费</w:t>
      </w:r>
      <w:r>
        <w:rPr>
          <w:rFonts w:hint="eastAsia" w:ascii="仿宋" w:hAnsi="仿宋" w:eastAsia="仿宋" w:cs="仿宋"/>
          <w:sz w:val="32"/>
          <w:lang w:val="en-US" w:eastAsia="zh-CN"/>
        </w:rPr>
        <w:t>4.67</w:t>
      </w:r>
      <w:r>
        <w:rPr>
          <w:rFonts w:ascii="仿宋" w:hAnsi="仿宋" w:eastAsia="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5CA8EA67">
      <w:pPr>
        <w:pStyle w:val="2"/>
      </w:pPr>
      <w:bookmarkStart w:id="21" w:name="_Toc16647"/>
      <w:r>
        <w:rPr>
          <w:rFonts w:hint="eastAsia"/>
        </w:rPr>
        <w:t>六、一般公共预算“三公”经费支出情况</w:t>
      </w:r>
      <w:bookmarkEnd w:id="21"/>
    </w:p>
    <w:p w14:paraId="66D9353A">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（一）因公出国（境）经费</w:t>
      </w:r>
    </w:p>
    <w:p w14:paraId="32FFC0DF">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2025</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。主要原因是:</w:t>
      </w:r>
      <w:r>
        <w:rPr>
          <w:rFonts w:hint="eastAsia" w:ascii="仿宋" w:hAnsi="仿宋" w:eastAsia="仿宋" w:cs="仿宋"/>
          <w:sz w:val="32"/>
          <w:lang w:val="en-US" w:eastAsia="zh-CN"/>
        </w:rPr>
        <w:t>本部门2025年度未安排因公出国（境）经费预算拨款支出</w:t>
      </w:r>
      <w:r>
        <w:rPr>
          <w:rFonts w:ascii="仿宋" w:hAnsi="仿宋" w:eastAsia="仿宋" w:cs="仿宋"/>
          <w:sz w:val="32"/>
        </w:rPr>
        <w:t>。</w:t>
      </w:r>
    </w:p>
    <w:p w14:paraId="73CE376C">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（二）公务接待费</w:t>
      </w:r>
    </w:p>
    <w:p w14:paraId="55C1B4B6">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2025</w:t>
      </w:r>
      <w:r>
        <w:rPr>
          <w:rFonts w:ascii="仿宋" w:hAnsi="仿宋" w:eastAsia="仿宋" w:cs="仿宋"/>
          <w:sz w:val="32"/>
        </w:rPr>
        <w:t>年预算安排</w:t>
      </w:r>
      <w:r>
        <w:rPr>
          <w:rFonts w:hint="eastAsia" w:ascii="仿宋" w:hAnsi="仿宋" w:eastAsia="仿宋" w:cs="仿宋"/>
          <w:sz w:val="32"/>
          <w:lang w:val="en-US" w:eastAsia="zh-CN"/>
        </w:rPr>
        <w:t>1.00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按照过紧日子的要求未增加</w:t>
      </w:r>
      <w:r>
        <w:rPr>
          <w:rFonts w:ascii="仿宋" w:hAnsi="仿宋" w:eastAsia="仿宋" w:cs="仿宋"/>
          <w:sz w:val="32"/>
        </w:rPr>
        <w:t>。</w:t>
      </w:r>
    </w:p>
    <w:p w14:paraId="4F26AD24">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（三）公务用车购置及运行费</w:t>
      </w:r>
    </w:p>
    <w:p w14:paraId="0430A4F6">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2025</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万元，其中：公务用车运行费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；公务用车购置费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本部门2025年度未安排公务用车购置及运行费预算拨款支出</w:t>
      </w:r>
      <w:r>
        <w:rPr>
          <w:rFonts w:ascii="仿宋" w:hAnsi="仿宋" w:eastAsia="仿宋" w:cs="仿宋"/>
          <w:sz w:val="32"/>
        </w:rPr>
        <w:t>。</w:t>
      </w:r>
    </w:p>
    <w:p w14:paraId="10097BDE">
      <w:pPr>
        <w:pStyle w:val="2"/>
      </w:pPr>
      <w:bookmarkStart w:id="22" w:name="_Toc26347"/>
      <w:r>
        <w:rPr>
          <w:rFonts w:hint="eastAsia"/>
        </w:rPr>
        <w:t>七、预算绩效目标情况</w:t>
      </w:r>
      <w:bookmarkEnd w:id="22"/>
    </w:p>
    <w:p w14:paraId="1E34D999">
      <w:pPr>
        <w:spacing w:line="590" w:lineRule="exact"/>
        <w:ind w:firstLine="630" w:firstLineChars="196"/>
        <w:rPr>
          <w:rFonts w:ascii="楷体" w:hAnsi="楷体" w:eastAsia="楷体"/>
          <w:b/>
          <w:sz w:val="32"/>
          <w:szCs w:val="32"/>
        </w:rPr>
      </w:pPr>
      <w:r>
        <w:rPr>
          <w:rFonts w:hint="eastAsia" w:ascii="楷体" w:hAnsi="楷体" w:eastAsia="楷体"/>
          <w:b/>
          <w:sz w:val="32"/>
          <w:szCs w:val="32"/>
        </w:rPr>
        <w:t>（一）绩效目标设置情况</w:t>
      </w:r>
    </w:p>
    <w:p w14:paraId="014F842D">
      <w:pPr>
        <w:spacing w:line="590" w:lineRule="exact"/>
        <w:ind w:firstLine="627" w:firstLineChars="196"/>
        <w:rPr>
          <w:rFonts w:ascii="仿宋" w:hAnsi="仿宋" w:eastAsia="仿宋" w:cs="仿宋_GB2312"/>
          <w:kern w:val="0"/>
          <w:sz w:val="32"/>
          <w:szCs w:val="32"/>
        </w:rPr>
      </w:pPr>
      <w:r>
        <w:rPr>
          <w:rFonts w:hint="eastAsia" w:ascii="仿宋" w:hAnsi="仿宋" w:eastAsia="仿宋" w:cs="仿宋"/>
          <w:sz w:val="32"/>
          <w:lang w:eastAsia="zh-CN"/>
        </w:rPr>
        <w:t>2025</w:t>
      </w:r>
      <w:r>
        <w:rPr>
          <w:rFonts w:ascii="仿宋" w:hAnsi="仿宋" w:eastAsia="仿宋" w:cs="仿宋"/>
          <w:sz w:val="32"/>
        </w:rPr>
        <w:t>年</w:t>
      </w:r>
      <w:r>
        <w:rPr>
          <w:rFonts w:hint="eastAsia" w:ascii="仿宋" w:hAnsi="仿宋" w:eastAsia="仿宋" w:cs="仿宋"/>
          <w:sz w:val="32"/>
          <w:lang w:val="en-US" w:eastAsia="zh-CN"/>
        </w:rPr>
        <w:t>明溪县计划生育协会</w:t>
      </w:r>
      <w:r>
        <w:rPr>
          <w:rFonts w:ascii="仿宋" w:hAnsi="仿宋" w:eastAsia="仿宋" w:cs="仿宋"/>
          <w:sz w:val="32"/>
        </w:rPr>
        <w:t>部门按照全面实施预算绩效管理的要求，编制绩效目标并公开。</w:t>
      </w:r>
    </w:p>
    <w:p w14:paraId="013FA406">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14:paraId="20B080E7">
      <w:pPr>
        <w:spacing w:line="590" w:lineRule="exact"/>
        <w:ind w:firstLine="640" w:firstLineChars="200"/>
        <w:rPr>
          <w:rFonts w:hint="eastAsia" w:ascii="仿宋" w:hAnsi="仿宋" w:eastAsia="仿宋" w:cs="仿宋"/>
          <w:sz w:val="32"/>
          <w:lang w:val="en-US" w:eastAsia="zh-CN"/>
        </w:rPr>
      </w:pPr>
      <w:r>
        <w:rPr>
          <w:rFonts w:ascii="Times New Roman" w:hAnsi="Times New Roman" w:eastAsia="Times New Roman" w:cs="Times New Roman"/>
          <w:sz w:val="32"/>
        </w:rPr>
        <w:t>1</w:t>
      </w:r>
      <w:r>
        <w:rPr>
          <w:rFonts w:ascii="仿宋" w:hAnsi="仿宋" w:eastAsia="仿宋" w:cs="仿宋"/>
          <w:sz w:val="32"/>
        </w:rPr>
        <w:t>.项目支出绩效目标表</w:t>
      </w:r>
    </w:p>
    <w:p w14:paraId="27BD2C04">
      <w:pPr>
        <w:rPr>
          <w:rFonts w:ascii="仿宋" w:hAnsi="仿宋" w:eastAsia="仿宋" w:cs="仿宋"/>
          <w:sz w:val="32"/>
        </w:rPr>
      </w:pPr>
      <w:r>
        <w:br w:type="page"/>
      </w:r>
    </w:p>
    <w:p w14:paraId="69B1C7B1">
      <w:pPr>
        <w:spacing w:line="590" w:lineRule="exact"/>
        <w:ind w:firstLine="640" w:firstLineChars="200"/>
        <w:rPr>
          <w:rFonts w:ascii="仿宋" w:hAnsi="仿宋" w:eastAsia="仿宋" w:cs="仿宋"/>
          <w:sz w:val="32"/>
        </w:rPr>
      </w:pPr>
    </w:p>
    <w:p w14:paraId="249C716F">
      <w:pPr>
        <w:spacing w:before="100" w:after="100"/>
        <w:jc w:val="center"/>
        <w:rPr>
          <w:rFonts w:hint="eastAsia" w:ascii="方正小标宋简体" w:hAnsi="方正小标宋简体" w:eastAsia="方正小标宋简体" w:cs="方正小标宋简体"/>
          <w:sz w:val="36"/>
          <w:lang w:val="en-US" w:eastAsia="zh-CN"/>
        </w:rPr>
      </w:pPr>
      <w:r>
        <w:rPr>
          <w:rFonts w:hint="eastAsia" w:ascii="方正小标宋简体" w:hAnsi="方正小标宋简体" w:eastAsia="方正小标宋简体" w:cs="方正小标宋简体"/>
          <w:sz w:val="36"/>
          <w:lang w:val="en-US" w:eastAsia="zh-CN"/>
        </w:rPr>
        <w:t>年初预算计生事业费（六项重点任务8.47万元，生育关怀资金5万元。）项目绩效目标表</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719"/>
        <w:gridCol w:w="1439"/>
        <w:gridCol w:w="2158"/>
        <w:gridCol w:w="2159"/>
        <w:gridCol w:w="2159"/>
      </w:tblGrid>
      <w:tr w14:paraId="54B2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restart"/>
          </w:tcPr>
          <w:p w14:paraId="37DADEDA">
            <w:r>
              <w:rPr>
                <w:rFonts w:ascii="宋体" w:hAnsi="宋体" w:eastAsia="宋体" w:cs="宋体"/>
                <w:sz w:val="20"/>
                <w:u w:color="auto"/>
              </w:rPr>
              <w:t>项目资金（万元）</w:t>
            </w:r>
          </w:p>
        </w:tc>
        <w:tc>
          <w:tcPr>
            <w:tcW w:w="3597" w:type="dxa"/>
            <w:gridSpan w:val="2"/>
          </w:tcPr>
          <w:p w14:paraId="47FA2B41">
            <w:r>
              <w:rPr>
                <w:rFonts w:ascii="宋体" w:hAnsi="宋体" w:eastAsia="宋体" w:cs="宋体"/>
                <w:sz w:val="20"/>
                <w:u w:color="auto"/>
              </w:rPr>
              <w:t>资金总额：</w:t>
            </w:r>
          </w:p>
        </w:tc>
        <w:tc>
          <w:tcPr>
            <w:tcW w:w="4316" w:type="dxa"/>
            <w:gridSpan w:val="2"/>
          </w:tcPr>
          <w:p w14:paraId="32128AA9">
            <w:r>
              <w:rPr>
                <w:rFonts w:ascii="宋体" w:hAnsi="宋体" w:eastAsia="宋体" w:cs="宋体"/>
                <w:sz w:val="20"/>
                <w:u w:color="auto"/>
              </w:rPr>
              <w:t>13.47</w:t>
            </w:r>
          </w:p>
        </w:tc>
      </w:tr>
      <w:tr w14:paraId="4889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tcPr>
          <w:p w14:paraId="3188D995"/>
        </w:tc>
        <w:tc>
          <w:tcPr>
            <w:tcW w:w="3597" w:type="dxa"/>
            <w:gridSpan w:val="2"/>
          </w:tcPr>
          <w:p w14:paraId="732FC0AF">
            <w:r>
              <w:rPr>
                <w:rFonts w:ascii="宋体" w:hAnsi="宋体" w:eastAsia="宋体" w:cs="宋体"/>
                <w:sz w:val="20"/>
                <w:u w:color="auto"/>
              </w:rPr>
              <w:t>财政拨款：</w:t>
            </w:r>
          </w:p>
        </w:tc>
        <w:tc>
          <w:tcPr>
            <w:tcW w:w="4316" w:type="dxa"/>
            <w:gridSpan w:val="2"/>
          </w:tcPr>
          <w:p w14:paraId="7046833A">
            <w:r>
              <w:rPr>
                <w:rFonts w:ascii="宋体" w:hAnsi="宋体" w:eastAsia="宋体" w:cs="宋体"/>
                <w:sz w:val="20"/>
                <w:u w:color="auto"/>
              </w:rPr>
              <w:t>13.47</w:t>
            </w:r>
          </w:p>
        </w:tc>
      </w:tr>
      <w:tr w14:paraId="0DDE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tcPr>
          <w:p w14:paraId="024C3EBB"/>
        </w:tc>
        <w:tc>
          <w:tcPr>
            <w:tcW w:w="3597" w:type="dxa"/>
            <w:gridSpan w:val="2"/>
          </w:tcPr>
          <w:p w14:paraId="21BC62F3">
            <w:r>
              <w:rPr>
                <w:rFonts w:ascii="宋体" w:hAnsi="宋体" w:eastAsia="宋体" w:cs="宋体"/>
                <w:sz w:val="20"/>
                <w:u w:color="auto"/>
              </w:rPr>
              <w:t>其他资金：</w:t>
            </w:r>
          </w:p>
        </w:tc>
        <w:tc>
          <w:tcPr>
            <w:tcW w:w="4316" w:type="dxa"/>
            <w:gridSpan w:val="2"/>
          </w:tcPr>
          <w:p w14:paraId="273B327E">
            <w:r>
              <w:rPr>
                <w:rFonts w:ascii="宋体" w:hAnsi="宋体" w:eastAsia="宋体" w:cs="宋体"/>
                <w:sz w:val="20"/>
                <w:u w:color="auto"/>
              </w:rPr>
              <w:t>0.00</w:t>
            </w:r>
          </w:p>
        </w:tc>
      </w:tr>
      <w:tr w14:paraId="0116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tcPr>
          <w:p w14:paraId="7D315C3D">
            <w:r>
              <w:rPr>
                <w:rFonts w:ascii="宋体" w:hAnsi="宋体" w:eastAsia="宋体" w:cs="宋体"/>
                <w:sz w:val="20"/>
                <w:u w:color="auto"/>
              </w:rPr>
              <w:t>总体目标</w:t>
            </w:r>
          </w:p>
        </w:tc>
        <w:tc>
          <w:tcPr>
            <w:tcW w:w="7913" w:type="dxa"/>
            <w:gridSpan w:val="4"/>
          </w:tcPr>
          <w:p w14:paraId="0C3107D0">
            <w:r>
              <w:rPr>
                <w:rFonts w:ascii="宋体" w:hAnsi="宋体" w:eastAsia="宋体" w:cs="宋体"/>
                <w:sz w:val="20"/>
                <w:u w:color="auto"/>
              </w:rPr>
              <w:t>体现党和政府对计生家庭的关怀</w:t>
            </w:r>
          </w:p>
        </w:tc>
      </w:tr>
      <w:tr w14:paraId="228D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restart"/>
            <w:vAlign w:val="center"/>
          </w:tcPr>
          <w:p w14:paraId="5A9AD673">
            <w:pPr>
              <w:jc w:val="center"/>
            </w:pPr>
            <w:r>
              <w:rPr>
                <w:rFonts w:ascii="宋体" w:hAnsi="宋体" w:eastAsia="宋体" w:cs="宋体"/>
                <w:sz w:val="20"/>
                <w:u w:color="auto"/>
              </w:rPr>
              <w:t>绩效目标指标</w:t>
            </w:r>
          </w:p>
        </w:tc>
        <w:tc>
          <w:tcPr>
            <w:tcW w:w="1439" w:type="dxa"/>
            <w:vAlign w:val="center"/>
          </w:tcPr>
          <w:p w14:paraId="3F3CE825">
            <w:pPr>
              <w:jc w:val="center"/>
            </w:pPr>
            <w:r>
              <w:rPr>
                <w:rFonts w:ascii="宋体" w:hAnsi="宋体" w:eastAsia="宋体" w:cs="宋体"/>
                <w:sz w:val="20"/>
                <w:u w:color="auto"/>
              </w:rPr>
              <w:t>一级指标</w:t>
            </w:r>
          </w:p>
        </w:tc>
        <w:tc>
          <w:tcPr>
            <w:tcW w:w="2158" w:type="dxa"/>
            <w:vAlign w:val="center"/>
          </w:tcPr>
          <w:p w14:paraId="3B648604">
            <w:pPr>
              <w:jc w:val="center"/>
            </w:pPr>
            <w:r>
              <w:rPr>
                <w:rFonts w:ascii="宋体" w:hAnsi="宋体" w:eastAsia="宋体" w:cs="宋体"/>
                <w:sz w:val="20"/>
                <w:u w:color="auto"/>
              </w:rPr>
              <w:t>二级指标</w:t>
            </w:r>
          </w:p>
        </w:tc>
        <w:tc>
          <w:tcPr>
            <w:tcW w:w="2158" w:type="dxa"/>
            <w:vAlign w:val="center"/>
          </w:tcPr>
          <w:p w14:paraId="3F96E674">
            <w:pPr>
              <w:jc w:val="center"/>
            </w:pPr>
            <w:r>
              <w:rPr>
                <w:rFonts w:ascii="宋体" w:hAnsi="宋体" w:eastAsia="宋体" w:cs="宋体"/>
                <w:sz w:val="20"/>
                <w:u w:color="auto"/>
              </w:rPr>
              <w:t>三级指标</w:t>
            </w:r>
          </w:p>
        </w:tc>
        <w:tc>
          <w:tcPr>
            <w:tcW w:w="2158" w:type="dxa"/>
            <w:vAlign w:val="center"/>
          </w:tcPr>
          <w:p w14:paraId="75281359">
            <w:pPr>
              <w:jc w:val="center"/>
            </w:pPr>
            <w:r>
              <w:rPr>
                <w:rFonts w:ascii="宋体" w:hAnsi="宋体" w:eastAsia="宋体" w:cs="宋体"/>
                <w:sz w:val="20"/>
                <w:u w:color="auto"/>
              </w:rPr>
              <w:t>目标值</w:t>
            </w:r>
          </w:p>
        </w:tc>
      </w:tr>
      <w:tr w14:paraId="0A91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14:paraId="499EAFAD">
            <w:pPr>
              <w:jc w:val="center"/>
            </w:pPr>
          </w:p>
        </w:tc>
        <w:tc>
          <w:tcPr>
            <w:tcW w:w="1439" w:type="dxa"/>
            <w:vAlign w:val="center"/>
          </w:tcPr>
          <w:p w14:paraId="199C7E43">
            <w:pPr>
              <w:jc w:val="center"/>
            </w:pPr>
            <w:r>
              <w:rPr>
                <w:rFonts w:ascii="宋体" w:hAnsi="宋体" w:eastAsia="宋体" w:cs="宋体"/>
                <w:sz w:val="20"/>
                <w:u w:color="auto"/>
              </w:rPr>
              <w:t>成本指标</w:t>
            </w:r>
          </w:p>
        </w:tc>
        <w:tc>
          <w:tcPr>
            <w:tcW w:w="2158" w:type="dxa"/>
            <w:vAlign w:val="center"/>
          </w:tcPr>
          <w:p w14:paraId="7C27BA59">
            <w:pPr>
              <w:jc w:val="center"/>
            </w:pPr>
            <w:r>
              <w:rPr>
                <w:rFonts w:ascii="宋体" w:hAnsi="宋体" w:eastAsia="宋体" w:cs="宋体"/>
                <w:sz w:val="20"/>
                <w:u w:color="auto"/>
              </w:rPr>
              <w:t>经济成本指标</w:t>
            </w:r>
          </w:p>
        </w:tc>
        <w:tc>
          <w:tcPr>
            <w:tcW w:w="2158" w:type="dxa"/>
            <w:vAlign w:val="center"/>
          </w:tcPr>
          <w:p w14:paraId="3F03BEEA">
            <w:pPr>
              <w:jc w:val="center"/>
            </w:pPr>
            <w:r>
              <w:rPr>
                <w:rFonts w:ascii="宋体" w:hAnsi="宋体" w:eastAsia="宋体" w:cs="宋体"/>
                <w:sz w:val="20"/>
                <w:u w:color="auto"/>
              </w:rPr>
              <w:t>生育关怀慰问支出</w:t>
            </w:r>
          </w:p>
        </w:tc>
        <w:tc>
          <w:tcPr>
            <w:tcW w:w="2158" w:type="dxa"/>
            <w:vAlign w:val="center"/>
          </w:tcPr>
          <w:p w14:paraId="46E556F9">
            <w:pPr>
              <w:jc w:val="center"/>
            </w:pPr>
            <w:r>
              <w:rPr>
                <w:rFonts w:ascii="宋体" w:hAnsi="宋体" w:eastAsia="宋体" w:cs="宋体"/>
                <w:sz w:val="20"/>
                <w:u w:color="auto"/>
              </w:rPr>
              <w:t>13.47万元</w:t>
            </w:r>
          </w:p>
        </w:tc>
      </w:tr>
      <w:tr w14:paraId="3732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14:paraId="04AD69C8">
            <w:pPr>
              <w:jc w:val="center"/>
            </w:pPr>
          </w:p>
        </w:tc>
        <w:tc>
          <w:tcPr>
            <w:tcW w:w="1439" w:type="dxa"/>
            <w:vMerge w:val="restart"/>
            <w:vAlign w:val="center"/>
          </w:tcPr>
          <w:p w14:paraId="5FE694E1">
            <w:pPr>
              <w:jc w:val="center"/>
            </w:pPr>
            <w:r>
              <w:rPr>
                <w:rFonts w:ascii="宋体" w:hAnsi="宋体" w:eastAsia="宋体" w:cs="宋体"/>
                <w:sz w:val="20"/>
                <w:u w:color="auto"/>
              </w:rPr>
              <w:t>产出指标</w:t>
            </w:r>
          </w:p>
        </w:tc>
        <w:tc>
          <w:tcPr>
            <w:tcW w:w="2158" w:type="dxa"/>
            <w:vAlign w:val="center"/>
          </w:tcPr>
          <w:p w14:paraId="4122FBEC">
            <w:pPr>
              <w:jc w:val="center"/>
            </w:pPr>
            <w:r>
              <w:rPr>
                <w:rFonts w:ascii="宋体" w:hAnsi="宋体" w:eastAsia="宋体" w:cs="宋体"/>
                <w:sz w:val="20"/>
                <w:u w:color="auto"/>
              </w:rPr>
              <w:t>数量指标</w:t>
            </w:r>
          </w:p>
        </w:tc>
        <w:tc>
          <w:tcPr>
            <w:tcW w:w="2158" w:type="dxa"/>
            <w:vAlign w:val="center"/>
          </w:tcPr>
          <w:p w14:paraId="7531720D">
            <w:pPr>
              <w:jc w:val="center"/>
            </w:pPr>
            <w:r>
              <w:rPr>
                <w:rFonts w:ascii="宋体" w:hAnsi="宋体" w:eastAsia="宋体" w:cs="宋体"/>
                <w:sz w:val="20"/>
                <w:u w:color="auto"/>
              </w:rPr>
              <w:t>目标完成数量</w:t>
            </w:r>
          </w:p>
        </w:tc>
        <w:tc>
          <w:tcPr>
            <w:tcW w:w="2158" w:type="dxa"/>
            <w:vAlign w:val="center"/>
          </w:tcPr>
          <w:p w14:paraId="4321E9EA">
            <w:pPr>
              <w:jc w:val="center"/>
            </w:pPr>
            <w:r>
              <w:rPr>
                <w:rFonts w:ascii="宋体" w:hAnsi="宋体" w:eastAsia="宋体" w:cs="宋体"/>
                <w:sz w:val="20"/>
                <w:u w:color="auto"/>
              </w:rPr>
              <w:t>169人</w:t>
            </w:r>
          </w:p>
        </w:tc>
      </w:tr>
      <w:tr w14:paraId="3EB3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14:paraId="28820C69">
            <w:pPr>
              <w:jc w:val="center"/>
            </w:pPr>
          </w:p>
        </w:tc>
        <w:tc>
          <w:tcPr>
            <w:tcW w:w="1439" w:type="dxa"/>
            <w:vMerge w:val="continue"/>
            <w:vAlign w:val="center"/>
          </w:tcPr>
          <w:p w14:paraId="5C68E4B1">
            <w:pPr>
              <w:jc w:val="center"/>
            </w:pPr>
          </w:p>
        </w:tc>
        <w:tc>
          <w:tcPr>
            <w:tcW w:w="2158" w:type="dxa"/>
            <w:vAlign w:val="center"/>
          </w:tcPr>
          <w:p w14:paraId="551F994D">
            <w:pPr>
              <w:jc w:val="center"/>
            </w:pPr>
            <w:r>
              <w:rPr>
                <w:rFonts w:ascii="宋体" w:hAnsi="宋体" w:eastAsia="宋体" w:cs="宋体"/>
                <w:sz w:val="20"/>
                <w:u w:color="auto"/>
              </w:rPr>
              <w:t>质量指标</w:t>
            </w:r>
          </w:p>
        </w:tc>
        <w:tc>
          <w:tcPr>
            <w:tcW w:w="2158" w:type="dxa"/>
            <w:vAlign w:val="center"/>
          </w:tcPr>
          <w:p w14:paraId="34953A6A">
            <w:pPr>
              <w:jc w:val="center"/>
            </w:pPr>
            <w:r>
              <w:rPr>
                <w:rFonts w:ascii="宋体" w:hAnsi="宋体" w:eastAsia="宋体" w:cs="宋体"/>
                <w:sz w:val="20"/>
                <w:u w:color="auto"/>
              </w:rPr>
              <w:t>资金到位率</w:t>
            </w:r>
          </w:p>
        </w:tc>
        <w:tc>
          <w:tcPr>
            <w:tcW w:w="2158" w:type="dxa"/>
            <w:vAlign w:val="center"/>
          </w:tcPr>
          <w:p w14:paraId="12FC8BA8">
            <w:pPr>
              <w:jc w:val="center"/>
            </w:pPr>
            <w:r>
              <w:rPr>
                <w:rFonts w:ascii="宋体" w:hAnsi="宋体" w:eastAsia="宋体" w:cs="宋体"/>
                <w:sz w:val="20"/>
                <w:u w:color="auto"/>
              </w:rPr>
              <w:t>100%</w:t>
            </w:r>
          </w:p>
        </w:tc>
      </w:tr>
      <w:tr w14:paraId="29BF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14:paraId="69833D6D">
            <w:pPr>
              <w:jc w:val="center"/>
            </w:pPr>
          </w:p>
        </w:tc>
        <w:tc>
          <w:tcPr>
            <w:tcW w:w="1439" w:type="dxa"/>
            <w:vMerge w:val="continue"/>
            <w:vAlign w:val="center"/>
          </w:tcPr>
          <w:p w14:paraId="31BE1E2D">
            <w:pPr>
              <w:jc w:val="center"/>
            </w:pPr>
          </w:p>
        </w:tc>
        <w:tc>
          <w:tcPr>
            <w:tcW w:w="2158" w:type="dxa"/>
            <w:vAlign w:val="center"/>
          </w:tcPr>
          <w:p w14:paraId="1A9A0671">
            <w:pPr>
              <w:jc w:val="center"/>
            </w:pPr>
            <w:r>
              <w:rPr>
                <w:rFonts w:ascii="宋体" w:hAnsi="宋体" w:eastAsia="宋体" w:cs="宋体"/>
                <w:sz w:val="20"/>
                <w:u w:color="auto"/>
              </w:rPr>
              <w:t>时效指标</w:t>
            </w:r>
          </w:p>
        </w:tc>
        <w:tc>
          <w:tcPr>
            <w:tcW w:w="2158" w:type="dxa"/>
            <w:vAlign w:val="center"/>
          </w:tcPr>
          <w:p w14:paraId="26DAD83A">
            <w:pPr>
              <w:jc w:val="center"/>
            </w:pPr>
            <w:r>
              <w:rPr>
                <w:rFonts w:ascii="宋体" w:hAnsi="宋体" w:eastAsia="宋体" w:cs="宋体"/>
                <w:sz w:val="20"/>
                <w:u w:color="auto"/>
              </w:rPr>
              <w:t>慰问金发放时效</w:t>
            </w:r>
          </w:p>
        </w:tc>
        <w:tc>
          <w:tcPr>
            <w:tcW w:w="2158" w:type="dxa"/>
            <w:vAlign w:val="center"/>
          </w:tcPr>
          <w:p w14:paraId="4E0CA045">
            <w:pPr>
              <w:jc w:val="center"/>
            </w:pPr>
            <w:r>
              <w:rPr>
                <w:rFonts w:ascii="宋体" w:hAnsi="宋体" w:eastAsia="宋体" w:cs="宋体"/>
                <w:sz w:val="20"/>
                <w:u w:color="auto"/>
              </w:rPr>
              <w:t>1月</w:t>
            </w:r>
          </w:p>
        </w:tc>
      </w:tr>
      <w:tr w14:paraId="72A3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14:paraId="50DD9E17">
            <w:pPr>
              <w:jc w:val="center"/>
            </w:pPr>
          </w:p>
        </w:tc>
        <w:tc>
          <w:tcPr>
            <w:tcW w:w="1439" w:type="dxa"/>
            <w:vAlign w:val="center"/>
          </w:tcPr>
          <w:p w14:paraId="0CC67B98">
            <w:pPr>
              <w:jc w:val="center"/>
            </w:pPr>
            <w:r>
              <w:rPr>
                <w:rFonts w:ascii="宋体" w:hAnsi="宋体" w:eastAsia="宋体" w:cs="宋体"/>
                <w:sz w:val="20"/>
                <w:u w:color="auto"/>
              </w:rPr>
              <w:t>效益指标</w:t>
            </w:r>
          </w:p>
        </w:tc>
        <w:tc>
          <w:tcPr>
            <w:tcW w:w="2158" w:type="dxa"/>
            <w:vAlign w:val="center"/>
          </w:tcPr>
          <w:p w14:paraId="1200438E">
            <w:pPr>
              <w:jc w:val="center"/>
            </w:pPr>
            <w:r>
              <w:rPr>
                <w:rFonts w:ascii="宋体" w:hAnsi="宋体" w:eastAsia="宋体" w:cs="宋体"/>
                <w:sz w:val="20"/>
                <w:u w:color="auto"/>
              </w:rPr>
              <w:t>社会效益指标</w:t>
            </w:r>
          </w:p>
        </w:tc>
        <w:tc>
          <w:tcPr>
            <w:tcW w:w="2158" w:type="dxa"/>
            <w:vAlign w:val="center"/>
          </w:tcPr>
          <w:p w14:paraId="38C36E64">
            <w:pPr>
              <w:jc w:val="center"/>
            </w:pPr>
            <w:r>
              <w:rPr>
                <w:rFonts w:ascii="宋体" w:hAnsi="宋体" w:eastAsia="宋体" w:cs="宋体"/>
                <w:sz w:val="20"/>
                <w:u w:color="auto"/>
              </w:rPr>
              <w:t>服务计生群众人数</w:t>
            </w:r>
          </w:p>
        </w:tc>
        <w:tc>
          <w:tcPr>
            <w:tcW w:w="2158" w:type="dxa"/>
            <w:vAlign w:val="center"/>
          </w:tcPr>
          <w:p w14:paraId="492A3149">
            <w:pPr>
              <w:jc w:val="center"/>
            </w:pPr>
            <w:r>
              <w:rPr>
                <w:rFonts w:ascii="宋体" w:hAnsi="宋体" w:eastAsia="宋体" w:cs="宋体"/>
                <w:sz w:val="20"/>
                <w:u w:color="auto"/>
              </w:rPr>
              <w:t>169人</w:t>
            </w:r>
          </w:p>
        </w:tc>
      </w:tr>
      <w:tr w14:paraId="1A6B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719" w:type="dxa"/>
            <w:vMerge w:val="continue"/>
            <w:vAlign w:val="center"/>
          </w:tcPr>
          <w:p w14:paraId="64A19A03">
            <w:pPr>
              <w:jc w:val="center"/>
            </w:pPr>
          </w:p>
        </w:tc>
        <w:tc>
          <w:tcPr>
            <w:tcW w:w="1439" w:type="dxa"/>
            <w:vAlign w:val="center"/>
          </w:tcPr>
          <w:p w14:paraId="653E762F">
            <w:pPr>
              <w:jc w:val="center"/>
            </w:pPr>
            <w:r>
              <w:rPr>
                <w:rFonts w:ascii="宋体" w:hAnsi="宋体" w:eastAsia="宋体" w:cs="宋体"/>
                <w:sz w:val="20"/>
                <w:u w:color="auto"/>
              </w:rPr>
              <w:t>满意度指标</w:t>
            </w:r>
          </w:p>
        </w:tc>
        <w:tc>
          <w:tcPr>
            <w:tcW w:w="2158" w:type="dxa"/>
            <w:vAlign w:val="center"/>
          </w:tcPr>
          <w:p w14:paraId="134C603D">
            <w:pPr>
              <w:jc w:val="center"/>
            </w:pPr>
            <w:r>
              <w:rPr>
                <w:rFonts w:ascii="宋体" w:hAnsi="宋体" w:eastAsia="宋体" w:cs="宋体"/>
                <w:sz w:val="20"/>
                <w:u w:color="auto"/>
              </w:rPr>
              <w:t>服务对象满意度指标</w:t>
            </w:r>
          </w:p>
        </w:tc>
        <w:tc>
          <w:tcPr>
            <w:tcW w:w="2158" w:type="dxa"/>
            <w:vAlign w:val="center"/>
          </w:tcPr>
          <w:p w14:paraId="3405716C">
            <w:pPr>
              <w:jc w:val="center"/>
            </w:pPr>
            <w:r>
              <w:rPr>
                <w:rFonts w:ascii="宋体" w:hAnsi="宋体" w:eastAsia="宋体" w:cs="宋体"/>
                <w:sz w:val="20"/>
                <w:u w:color="auto"/>
              </w:rPr>
              <w:t>满意度调查</w:t>
            </w:r>
          </w:p>
        </w:tc>
        <w:tc>
          <w:tcPr>
            <w:tcW w:w="2158" w:type="dxa"/>
            <w:vAlign w:val="center"/>
          </w:tcPr>
          <w:p w14:paraId="614D37BD">
            <w:pPr>
              <w:jc w:val="center"/>
            </w:pPr>
            <w:r>
              <w:rPr>
                <w:rFonts w:ascii="宋体" w:hAnsi="宋体" w:eastAsia="宋体" w:cs="宋体"/>
                <w:sz w:val="20"/>
                <w:u w:color="auto"/>
              </w:rPr>
              <w:t>95%</w:t>
            </w:r>
          </w:p>
        </w:tc>
      </w:tr>
    </w:tbl>
    <w:p w14:paraId="611FB936">
      <w:pPr>
        <w:rPr>
          <w:rFonts w:hint="eastAsia" w:ascii="宋体" w:hAnsi="宋体" w:eastAsia="宋体" w:cs="宋体"/>
          <w:sz w:val="20"/>
          <w:lang w:val="en-US" w:eastAsia="zh-CN"/>
        </w:rPr>
      </w:pPr>
      <w:r>
        <w:br w:type="page"/>
      </w:r>
    </w:p>
    <w:p w14:paraId="29A7AAFE">
      <w:pPr>
        <w:spacing w:before="100" w:after="100"/>
        <w:jc w:val="center"/>
        <w:rPr>
          <w:rFonts w:hint="eastAsia" w:ascii="宋体" w:hAnsi="宋体" w:eastAsia="宋体" w:cs="宋体"/>
          <w:sz w:val="20"/>
          <w:lang w:val="en-US" w:eastAsia="zh-CN"/>
        </w:rPr>
      </w:pPr>
    </w:p>
    <w:p w14:paraId="5DFE7408">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w:t>
      </w:r>
    </w:p>
    <w:p w14:paraId="3F0C588B">
      <w:pPr>
        <w:spacing w:line="590" w:lineRule="exact"/>
        <w:ind w:firstLine="640" w:firstLineChars="200"/>
        <w:rPr>
          <w:rFonts w:ascii="仿宋" w:hAnsi="仿宋" w:eastAsia="仿宋"/>
          <w:b/>
          <w:sz w:val="32"/>
          <w:szCs w:val="32"/>
        </w:rPr>
      </w:pPr>
      <w:r>
        <w:rPr>
          <w:rFonts w:ascii="Times New Roman" w:hAnsi="Times New Roman" w:eastAsia="Times New Roman" w:cs="Times New Roman"/>
          <w:sz w:val="32"/>
        </w:rPr>
        <w:t>2</w:t>
      </w:r>
      <w:r>
        <w:rPr>
          <w:rFonts w:ascii="仿宋" w:hAnsi="仿宋" w:eastAsia="仿宋" w:cs="仿宋"/>
          <w:sz w:val="32"/>
        </w:rPr>
        <w:t>.有关情况说明</w:t>
      </w:r>
    </w:p>
    <w:p w14:paraId="1C5ACF5F">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lang w:val="en-US" w:eastAsia="zh-CN"/>
        </w:rPr>
        <w:t>无</w:t>
      </w:r>
      <w:r>
        <w:rPr>
          <w:rFonts w:hint="eastAsia" w:ascii="仿宋" w:hAnsi="仿宋" w:eastAsia="仿宋"/>
          <w:kern w:val="0"/>
          <w:sz w:val="32"/>
          <w:szCs w:val="32"/>
        </w:rPr>
        <w:t>。</w:t>
      </w:r>
    </w:p>
    <w:p w14:paraId="1CC148E8">
      <w:pPr>
        <w:pStyle w:val="2"/>
      </w:pPr>
      <w:bookmarkStart w:id="23" w:name="_Toc20264"/>
      <w:r>
        <w:rPr>
          <w:rFonts w:hint="eastAsia"/>
        </w:rPr>
        <w:t>八、其他重要事项说明</w:t>
      </w:r>
      <w:bookmarkEnd w:id="23"/>
    </w:p>
    <w:p w14:paraId="65A533B5">
      <w:pPr>
        <w:spacing w:line="590" w:lineRule="exact"/>
        <w:ind w:firstLine="630" w:firstLineChars="196"/>
        <w:rPr>
          <w:rFonts w:ascii="楷体" w:hAnsi="楷体" w:eastAsia="楷体"/>
          <w:b/>
          <w:sz w:val="32"/>
          <w:szCs w:val="32"/>
        </w:rPr>
      </w:pPr>
      <w:r>
        <w:rPr>
          <w:rFonts w:hint="eastAsia" w:ascii="楷体" w:hAnsi="楷体" w:eastAsia="楷体"/>
          <w:b/>
          <w:sz w:val="32"/>
          <w:szCs w:val="32"/>
        </w:rPr>
        <w:t>（一）机关运行经费</w:t>
      </w:r>
    </w:p>
    <w:p w14:paraId="0D4959DB">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2025</w:t>
      </w:r>
      <w:r>
        <w:rPr>
          <w:rFonts w:ascii="仿宋" w:hAnsi="仿宋" w:eastAsia="仿宋" w:cs="仿宋"/>
          <w:sz w:val="32"/>
        </w:rPr>
        <w:t>年</w:t>
      </w:r>
      <w:r>
        <w:rPr>
          <w:rFonts w:hint="eastAsia" w:ascii="仿宋" w:hAnsi="仿宋" w:eastAsia="仿宋" w:cs="仿宋"/>
          <w:sz w:val="32"/>
          <w:lang w:val="en-US" w:eastAsia="zh-CN"/>
        </w:rPr>
        <w:t>明溪县计划生育协会</w:t>
      </w:r>
      <w:r>
        <w:rPr>
          <w:rFonts w:ascii="仿宋" w:hAnsi="仿宋" w:eastAsia="仿宋" w:cs="仿宋"/>
          <w:sz w:val="32"/>
        </w:rPr>
        <w:t>一般公共预算拨款安排的机关运行经费支出</w:t>
      </w:r>
      <w:r>
        <w:rPr>
          <w:rFonts w:hint="eastAsia" w:ascii="仿宋" w:hAnsi="仿宋" w:eastAsia="仿宋" w:cs="仿宋"/>
          <w:sz w:val="32"/>
          <w:lang w:val="en-US" w:eastAsia="zh-CN"/>
        </w:rPr>
        <w:t>4.67</w:t>
      </w:r>
      <w:r>
        <w:rPr>
          <w:rFonts w:ascii="仿宋" w:hAnsi="仿宋" w:eastAsia="仿宋" w:cs="仿宋"/>
          <w:sz w:val="32"/>
        </w:rPr>
        <w:t>万元，</w:t>
      </w:r>
      <w:r>
        <w:rPr>
          <w:rFonts w:hint="eastAsia" w:ascii="仿宋" w:hAnsi="仿宋" w:eastAsia="仿宋" w:cs="仿宋"/>
          <w:sz w:val="32"/>
          <w:lang w:val="en-US" w:eastAsia="zh-CN"/>
        </w:rPr>
        <w:t>比上年</w:t>
      </w:r>
      <w:r>
        <w:rPr>
          <w:rFonts w:ascii="仿宋" w:hAnsi="仿宋" w:eastAsia="仿宋" w:cs="仿宋"/>
          <w:sz w:val="32"/>
          <w:u w:color="auto"/>
        </w:rPr>
        <w:t>增加0.13万元，增长2.86%</w:t>
      </w:r>
      <w:r>
        <w:rPr>
          <w:rFonts w:ascii="仿宋" w:hAnsi="仿宋" w:eastAsia="仿宋" w:cs="仿宋"/>
          <w:sz w:val="32"/>
        </w:rPr>
        <w:t>。</w:t>
      </w:r>
      <w:r>
        <w:rPr>
          <w:rFonts w:hint="eastAsia" w:ascii="仿宋" w:hAnsi="仿宋" w:eastAsia="仿宋" w:cs="仿宋"/>
          <w:sz w:val="32"/>
          <w:lang w:val="en-US" w:eastAsia="zh-CN"/>
        </w:rPr>
        <w:t>主要原因是</w:t>
      </w:r>
      <w:r>
        <w:rPr>
          <w:rFonts w:ascii="仿宋" w:hAnsi="仿宋" w:eastAsia="仿宋" w:cs="仿宋"/>
          <w:sz w:val="32"/>
          <w:u w:color="auto"/>
        </w:rPr>
        <w:t>公车改革补贴增加</w:t>
      </w:r>
      <w:r>
        <w:rPr>
          <w:rFonts w:ascii="仿宋" w:hAnsi="仿宋" w:eastAsia="仿宋" w:cs="仿宋"/>
          <w:sz w:val="32"/>
        </w:rPr>
        <w:t>。</w:t>
      </w:r>
    </w:p>
    <w:p w14:paraId="5ACE2645">
      <w:pPr>
        <w:spacing w:line="590" w:lineRule="exact"/>
        <w:ind w:firstLine="630" w:firstLineChars="196"/>
        <w:rPr>
          <w:rFonts w:ascii="楷体" w:hAnsi="楷体" w:eastAsia="楷体"/>
          <w:b/>
          <w:sz w:val="32"/>
          <w:szCs w:val="32"/>
        </w:rPr>
      </w:pPr>
      <w:r>
        <w:rPr>
          <w:rFonts w:hint="eastAsia" w:ascii="楷体" w:hAnsi="楷体" w:eastAsia="楷体"/>
          <w:b/>
          <w:sz w:val="32"/>
          <w:szCs w:val="32"/>
        </w:rPr>
        <w:t>（二）政府采购情况</w:t>
      </w:r>
    </w:p>
    <w:p w14:paraId="212C2F6A">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2025年，明溪县计划生育协会政府采购预算总额0.07万元，其中:政府采购货物预算0.07万元、政府采购工程预算0.00万元、政府采购服务预算0.00万元。</w:t>
      </w:r>
    </w:p>
    <w:p w14:paraId="1F6DEAD4">
      <w:pPr>
        <w:spacing w:line="590" w:lineRule="exact"/>
        <w:ind w:firstLine="630" w:firstLineChars="196"/>
        <w:rPr>
          <w:rFonts w:ascii="楷体" w:hAnsi="楷体" w:eastAsia="楷体"/>
          <w:b/>
          <w:sz w:val="32"/>
          <w:szCs w:val="32"/>
        </w:rPr>
      </w:pPr>
      <w:r>
        <w:rPr>
          <w:rFonts w:hint="eastAsia" w:ascii="楷体" w:hAnsi="楷体" w:eastAsia="楷体"/>
          <w:b/>
          <w:sz w:val="32"/>
          <w:szCs w:val="32"/>
        </w:rPr>
        <w:t>（三）国有资产占用使用情况</w:t>
      </w:r>
    </w:p>
    <w:p w14:paraId="6F4551BB">
      <w:pPr>
        <w:spacing w:line="600" w:lineRule="exact"/>
        <w:ind w:firstLine="640" w:firstLineChars="200"/>
        <w:rPr>
          <w:rFonts w:ascii="仿宋" w:hAnsi="仿宋" w:eastAsia="仿宋"/>
          <w:kern w:val="0"/>
          <w:sz w:val="32"/>
          <w:szCs w:val="32"/>
        </w:rPr>
      </w:pPr>
      <w:r>
        <w:rPr>
          <w:rFonts w:ascii="仿宋" w:hAnsi="仿宋" w:eastAsia="仿宋" w:cs="仿宋"/>
          <w:sz w:val="32"/>
        </w:rPr>
        <w:t>截至</w:t>
      </w:r>
      <w:r>
        <w:rPr>
          <w:rFonts w:hint="eastAsia" w:ascii="仿宋" w:hAnsi="仿宋" w:eastAsia="仿宋" w:cs="仿宋"/>
          <w:sz w:val="32"/>
          <w:lang w:val="en-US" w:eastAsia="zh-CN"/>
        </w:rPr>
        <w:t>2024</w:t>
      </w:r>
      <w:r>
        <w:rPr>
          <w:rFonts w:ascii="仿宋" w:hAnsi="仿宋" w:eastAsia="仿宋" w:cs="仿宋"/>
          <w:sz w:val="32"/>
        </w:rPr>
        <w:t>年12月31日，</w:t>
      </w:r>
      <w:r>
        <w:rPr>
          <w:rFonts w:hint="eastAsia" w:ascii="仿宋" w:hAnsi="仿宋" w:eastAsia="仿宋" w:cs="仿宋"/>
          <w:sz w:val="32"/>
          <w:lang w:eastAsia="zh-CN"/>
        </w:rPr>
        <w:t>明溪县计划生育协会</w:t>
      </w:r>
      <w:r>
        <w:rPr>
          <w:rFonts w:ascii="仿宋" w:hAnsi="仿宋" w:eastAsia="仿宋" w:cs="仿宋"/>
          <w:sz w:val="32"/>
        </w:rPr>
        <w:t>共有车辆</w:t>
      </w:r>
      <w:r>
        <w:rPr>
          <w:rFonts w:hint="eastAsia" w:ascii="仿宋" w:hAnsi="仿宋" w:eastAsia="仿宋" w:cs="仿宋"/>
          <w:sz w:val="32"/>
          <w:lang w:val="en-US" w:eastAsia="zh-CN"/>
        </w:rPr>
        <w:t>0</w:t>
      </w:r>
      <w:r>
        <w:rPr>
          <w:rFonts w:ascii="仿宋" w:hAnsi="仿宋" w:eastAsia="仿宋" w:cs="仿宋"/>
          <w:sz w:val="32"/>
        </w:rPr>
        <w:t>辆，其中：省部级领导干部用车</w:t>
      </w:r>
      <w:r>
        <w:rPr>
          <w:rFonts w:hint="eastAsia" w:ascii="仿宋" w:hAnsi="仿宋" w:eastAsia="仿宋" w:cs="仿宋"/>
          <w:sz w:val="32"/>
          <w:lang w:val="en-US" w:eastAsia="zh-CN"/>
        </w:rPr>
        <w:t>0</w:t>
      </w:r>
      <w:r>
        <w:rPr>
          <w:rFonts w:ascii="仿宋" w:hAnsi="仿宋" w:eastAsia="仿宋" w:cs="仿宋"/>
          <w:sz w:val="32"/>
        </w:rPr>
        <w:t>辆、机要通信用车</w:t>
      </w:r>
      <w:r>
        <w:rPr>
          <w:rFonts w:hint="eastAsia" w:ascii="仿宋" w:hAnsi="仿宋" w:eastAsia="仿宋" w:cs="仿宋"/>
          <w:sz w:val="32"/>
          <w:lang w:val="en-US" w:eastAsia="zh-CN"/>
        </w:rPr>
        <w:t>0</w:t>
      </w:r>
      <w:r>
        <w:rPr>
          <w:rFonts w:ascii="仿宋" w:hAnsi="仿宋" w:eastAsia="仿宋" w:cs="仿宋"/>
          <w:sz w:val="32"/>
        </w:rPr>
        <w:t>辆、应急保障用车</w:t>
      </w:r>
      <w:r>
        <w:rPr>
          <w:rFonts w:hint="eastAsia" w:ascii="仿宋" w:hAnsi="仿宋" w:eastAsia="仿宋" w:cs="仿宋"/>
          <w:sz w:val="32"/>
          <w:lang w:val="en-US" w:eastAsia="zh-CN"/>
        </w:rPr>
        <w:t>0</w:t>
      </w:r>
      <w:r>
        <w:rPr>
          <w:rFonts w:ascii="仿宋" w:hAnsi="仿宋" w:eastAsia="仿宋" w:cs="仿宋"/>
          <w:sz w:val="32"/>
        </w:rPr>
        <w:t>辆，执法执勤用车</w:t>
      </w:r>
      <w:r>
        <w:rPr>
          <w:rFonts w:hint="eastAsia" w:ascii="仿宋" w:hAnsi="仿宋" w:eastAsia="仿宋" w:cs="仿宋"/>
          <w:sz w:val="32"/>
          <w:lang w:val="en-US" w:eastAsia="zh-CN"/>
        </w:rPr>
        <w:t>0</w:t>
      </w:r>
      <w:r>
        <w:rPr>
          <w:rFonts w:ascii="仿宋" w:hAnsi="仿宋" w:eastAsia="仿宋" w:cs="仿宋"/>
          <w:sz w:val="32"/>
        </w:rPr>
        <w:t>辆，特种专业技术用车</w:t>
      </w:r>
      <w:r>
        <w:rPr>
          <w:rFonts w:hint="eastAsia" w:ascii="仿宋" w:hAnsi="仿宋" w:eastAsia="仿宋" w:cs="仿宋"/>
          <w:sz w:val="32"/>
          <w:lang w:val="en-US" w:eastAsia="zh-CN"/>
        </w:rPr>
        <w:t>0</w:t>
      </w:r>
      <w:r>
        <w:rPr>
          <w:rFonts w:ascii="仿宋" w:hAnsi="仿宋" w:eastAsia="仿宋" w:cs="仿宋"/>
          <w:sz w:val="32"/>
        </w:rPr>
        <w:t>辆，其他用车</w:t>
      </w:r>
      <w:r>
        <w:rPr>
          <w:rFonts w:hint="eastAsia" w:ascii="仿宋" w:hAnsi="仿宋" w:eastAsia="仿宋" w:cs="仿宋"/>
          <w:sz w:val="32"/>
          <w:lang w:val="en-US" w:eastAsia="zh-CN"/>
        </w:rPr>
        <w:t>0</w:t>
      </w:r>
      <w:r>
        <w:rPr>
          <w:rFonts w:ascii="仿宋" w:hAnsi="仿宋" w:eastAsia="仿宋" w:cs="仿宋"/>
          <w:sz w:val="32"/>
        </w:rPr>
        <w:t>辆。单位价值50万元以上通用设备</w:t>
      </w:r>
      <w:r>
        <w:rPr>
          <w:rFonts w:hint="eastAsia" w:ascii="仿宋" w:hAnsi="仿宋" w:eastAsia="仿宋" w:cs="仿宋"/>
          <w:sz w:val="32"/>
          <w:lang w:val="en-US" w:eastAsia="zh-CN"/>
        </w:rPr>
        <w:t>0</w:t>
      </w:r>
      <w:r>
        <w:rPr>
          <w:rFonts w:ascii="仿宋" w:hAnsi="仿宋" w:eastAsia="仿宋" w:cs="仿宋"/>
          <w:sz w:val="32"/>
        </w:rPr>
        <w:t>台（套），单位价值100万元以上专用设备</w:t>
      </w:r>
      <w:r>
        <w:rPr>
          <w:rFonts w:hint="eastAsia" w:ascii="仿宋" w:hAnsi="仿宋" w:eastAsia="仿宋" w:cs="仿宋"/>
          <w:sz w:val="32"/>
          <w:lang w:val="en-US" w:eastAsia="zh-CN"/>
        </w:rPr>
        <w:t>0</w:t>
      </w:r>
      <w:r>
        <w:rPr>
          <w:rFonts w:ascii="仿宋" w:hAnsi="仿宋" w:eastAsia="仿宋" w:cs="仿宋"/>
          <w:sz w:val="32"/>
        </w:rPr>
        <w:t>台（套）。</w:t>
      </w:r>
    </w:p>
    <w:p w14:paraId="4A9E0A8D">
      <w:pPr>
        <w:widowControl/>
        <w:adjustRightInd w:val="0"/>
        <w:snapToGrid w:val="0"/>
        <w:spacing w:line="600" w:lineRule="exact"/>
        <w:ind w:firstLine="660"/>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r>
        <w:rPr>
          <w:rFonts w:hint="eastAsia" w:ascii="仿宋" w:hAnsi="仿宋" w:eastAsia="仿宋" w:cs="仿宋"/>
          <w:sz w:val="32"/>
          <w:lang w:val="en-US" w:eastAsia="zh-CN"/>
        </w:rPr>
        <w:t>2025</w:t>
      </w:r>
      <w:r>
        <w:rPr>
          <w:rFonts w:ascii="仿宋" w:hAnsi="仿宋" w:eastAsia="仿宋" w:cs="仿宋"/>
          <w:sz w:val="32"/>
          <w:u w:color="auto"/>
        </w:rPr>
        <w:t>年部门预算安排购置车辆0辆，单位价值50万元以上通用设备0台（套），单位价值100万元以上专用设备0</w:t>
      </w:r>
      <w:r>
        <w:rPr>
          <w:rFonts w:ascii="仿宋" w:hAnsi="仿宋" w:eastAsia="仿宋" w:cs="仿宋"/>
          <w:sz w:val="32"/>
        </w:rPr>
        <w:t>台（套）。</w:t>
      </w:r>
    </w:p>
    <w:p w14:paraId="604D91BD">
      <w:pPr>
        <w:spacing w:line="600" w:lineRule="exact"/>
        <w:jc w:val="left"/>
        <w:rPr>
          <w:rFonts w:ascii="仿宋" w:hAnsi="仿宋" w:eastAsia="仿宋"/>
          <w:kern w:val="0"/>
          <w:sz w:val="32"/>
          <w:szCs w:val="32"/>
        </w:rPr>
      </w:pPr>
    </w:p>
    <w:p w14:paraId="02FCFE34">
      <w:pPr>
        <w:jc w:val="center"/>
        <w:rPr>
          <w:rFonts w:ascii="黑体" w:hAnsi="黑体" w:eastAsia="黑体"/>
          <w:sz w:val="56"/>
        </w:rPr>
      </w:pPr>
    </w:p>
    <w:p w14:paraId="30699953">
      <w:pPr>
        <w:jc w:val="center"/>
        <w:rPr>
          <w:rFonts w:ascii="黑体" w:hAnsi="黑体" w:eastAsia="黑体"/>
          <w:sz w:val="56"/>
        </w:rPr>
      </w:pPr>
    </w:p>
    <w:p w14:paraId="123B79B8">
      <w:pPr>
        <w:jc w:val="center"/>
        <w:rPr>
          <w:rFonts w:ascii="黑体" w:hAnsi="黑体" w:eastAsia="黑体"/>
          <w:sz w:val="56"/>
        </w:rPr>
      </w:pPr>
    </w:p>
    <w:p w14:paraId="35FAAEAC">
      <w:pPr>
        <w:jc w:val="center"/>
        <w:rPr>
          <w:rFonts w:ascii="黑体" w:hAnsi="黑体" w:eastAsia="黑体"/>
          <w:sz w:val="56"/>
        </w:rPr>
      </w:pPr>
    </w:p>
    <w:p w14:paraId="6851088C">
      <w:pPr>
        <w:jc w:val="center"/>
        <w:rPr>
          <w:rFonts w:ascii="黑体" w:hAnsi="黑体" w:eastAsia="黑体"/>
          <w:sz w:val="56"/>
        </w:rPr>
      </w:pPr>
    </w:p>
    <w:p w14:paraId="20FF8286">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14:paraId="627AC318">
      <w:pPr>
        <w:pStyle w:val="2"/>
        <w:jc w:val="center"/>
        <w:rPr>
          <w:rFonts w:ascii="黑体" w:hAnsi="黑体"/>
          <w:b w:val="0"/>
          <w:bCs/>
          <w:sz w:val="56"/>
          <w:szCs w:val="36"/>
        </w:rPr>
      </w:pPr>
      <w:bookmarkStart w:id="24" w:name="_Toc26473"/>
      <w:r>
        <w:rPr>
          <w:rFonts w:hint="eastAsia" w:ascii="黑体" w:hAnsi="黑体"/>
          <w:b w:val="0"/>
          <w:bCs/>
          <w:sz w:val="56"/>
          <w:szCs w:val="36"/>
        </w:rPr>
        <w:t>名词解释</w:t>
      </w:r>
      <w:bookmarkEnd w:id="24"/>
    </w:p>
    <w:p w14:paraId="102701DC">
      <w:pPr>
        <w:adjustRightInd w:val="0"/>
        <w:snapToGrid w:val="0"/>
        <w:spacing w:line="600" w:lineRule="exact"/>
        <w:jc w:val="left"/>
        <w:rPr>
          <w:rFonts w:asciiTheme="majorEastAsia" w:hAnsiTheme="majorEastAsia" w:eastAsiaTheme="majorEastAsia"/>
          <w:b/>
          <w:sz w:val="40"/>
        </w:rPr>
      </w:pPr>
    </w:p>
    <w:p w14:paraId="6A157211">
      <w:pPr>
        <w:adjustRightInd w:val="0"/>
        <w:snapToGrid w:val="0"/>
        <w:spacing w:line="600" w:lineRule="exact"/>
        <w:jc w:val="left"/>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p>
    <w:p w14:paraId="0F2042AD">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14:paraId="6D80B38D">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1B89FECE">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14:paraId="3E45DEEE">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14:paraId="1A20A050">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4E2F3D61">
      <w:pPr>
        <w:pStyle w:val="17"/>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14:paraId="6E6EA167">
      <w:pPr>
        <w:pStyle w:val="17"/>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14:paraId="576A8111">
      <w:pPr>
        <w:pStyle w:val="17"/>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14:paraId="41560D2C">
      <w:pPr>
        <w:pStyle w:val="17"/>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14:paraId="3DDF1A19">
      <w:pPr>
        <w:pStyle w:val="17"/>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指对下级单位补助发送的支出。</w:t>
      </w:r>
    </w:p>
    <w:p w14:paraId="043EAAC7">
      <w:pPr>
        <w:pStyle w:val="17"/>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14:paraId="2BF97F82">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2468B0">
      <w:pPr>
        <w:ind w:firstLine="803" w:firstLineChars="200"/>
        <w:jc w:val="left"/>
        <w:rPr>
          <w:rFonts w:asciiTheme="majorEastAsia" w:hAnsiTheme="majorEastAsia" w:eastAsiaTheme="majorEastAsia"/>
          <w:b/>
          <w:sz w:val="40"/>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873E6">
    <w:pPr>
      <w:pStyle w:val="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1D22">
    <w:pPr>
      <w:pStyle w:val="5"/>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E0288C7">
                          <w:pPr>
                            <w:pStyle w:val="5"/>
                            <w:rPr>
                              <w:rFonts w:hint="default" w:eastAsiaTheme="minorEastAsia"/>
                              <w:lang w:val="en-US" w:eastAsia="zh-CN"/>
                            </w:rPr>
                          </w:pP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Y5GRMBAgAACgQAAA4AAABkcnMvZTJvRG9jLnhtbK1TwY7TMBC9I/EP&#10;lu80bU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F3xl2SJE5Y6fv729fz95/nH&#10;F/Yq+dP5UFLavd/iuAsEk9i+QZu+JIP12dPT1VPVRyYpOFvMF4spcUs6u2yIp3j43WOI7xRYlkDF&#10;kZqWvRTH2xCH1EtKus3BRhtDcVEa90eAOFOkSBUPNSYU+10/Fr6D+kRyEYY5CF5uNN15K0LcCqTG&#10;U530NOIdLY2BruIwIs5awM//iqd86gedctbRIFXc0bvhzLx31CcijBeAF7C7AHewb4Emc8YZRpMh&#10;/SCcJLqKR84OHvW+zdUmpcG/OUSSn11J2gZBo2QakezrOM5pBn/f56yHJ7z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CWORkTAQIAAAoEAAAOAAAAAAAAAAEAIAAAAB8BAABkcnMvZTJvRG9j&#10;LnhtbFBLBQYAAAAABgAGAFkBAACSBQAAAAA=&#10;">
              <v:fill on="f" focussize="0,0"/>
              <v:stroke on="f"/>
              <v:imagedata o:title=""/>
              <o:lock v:ext="edit" aspectratio="f"/>
              <v:textbox inset="0mm,0mm,0mm,0mm" style="mso-fit-shape-to-text:t;">
                <w:txbxContent>
                  <w:p w14:paraId="4E0288C7">
                    <w:pPr>
                      <w:pStyle w:val="5"/>
                      <w:rPr>
                        <w:rFonts w:hint="default" w:eastAsiaTheme="minorEastAsia"/>
                        <w:lang w:val="en-US" w:eastAsia="zh-CN"/>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5F008">
    <w:pPr>
      <w:pStyle w:val="5"/>
      <w:tabs>
        <w:tab w:val="clear" w:pos="4153"/>
      </w:tabs>
      <w:jc w:val="both"/>
      <w:rPr>
        <w:rFonts w:hint="default" w:eastAsiaTheme="minor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7E08D">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7F6C765">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0n8BAgAACg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uuKv55x5oSljp+/fzv/+HX+&#10;+ZXNkj+dDyWl3fstjrtAMIntG7TpSzJYnz09XT1VfWSSgrPFfLGYkt2Szi4b4ikefvcY4nsFliVQ&#10;caSmZS/F8TbEIfWSkm5zsNHGUFyUxv0RIM4UKVLFQ40JxX7Xj4XvoD6RXIRhDoKXG0133ooQtwKp&#10;8VQnPY14R0tjoKs4jIizFvDLv+Ipn/pBp5x1NEgVd/RuODMfHPUpzdwF4AXsLsAd7DugySTrMZoM&#10;6QfhJNFVPHJ28Kj3ba42KQ3+7SGS/OxK0jYIGiXTiGRfx3FOM/h4n7MenvD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DEj9J/AQIAAAoEAAAOAAAAAAAAAAEAIAAAAB8BAABkcnMvZTJvRG9j&#10;LnhtbFBLBQYAAAAABgAGAFkBAACSBQAAAAA=&#10;">
              <v:fill on="f" focussize="0,0"/>
              <v:stroke on="f"/>
              <v:imagedata o:title=""/>
              <o:lock v:ext="edit" aspectratio="f"/>
              <v:textbox inset="0mm,0mm,0mm,0mm" style="mso-fit-shape-to-text:t;">
                <w:txbxContent>
                  <w:p w14:paraId="67F6C765">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DAF7D">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4A84392">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2KrLACAgAACg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uuKv55z5oSljp+/fzv/+HX+&#10;+ZXNkz+dDyWl3fstjrtAMIntG7TpSzJYnz09XT1VfWSSgrPFfLGYkt2Szi4b4ikefvcY4nsFliVQ&#10;caSmZS/F8TbEIfWSkm5zsNHGUFyUxv0RIM4UKVLFQ40JxX7Xj4XvoD6RXIRhDoKXG0133ooQtwKp&#10;8VQnPY14R0tjoKs4jIizFvDLv+Ipn/pBp5x1NEgVd/RuODMfHPUpzdwF4AXsLsAd7DugyZxxhtFk&#10;SD8IJ4mu4pGzg0e9b3O1SWnwbw+R5GdXkrZB0CiZRiT7Oo5zmsHH+5z18IR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jYqssAICAAAKBAAADgAAAAAAAAABACAAAAAfAQAAZHJzL2Uyb0Rv&#10;Yy54bWxQSwUGAAAAAAYABgBZAQAAkwUAAAAA&#10;">
              <v:fill on="f" focussize="0,0"/>
              <v:stroke on="f"/>
              <v:imagedata o:title=""/>
              <o:lock v:ext="edit" aspectratio="f"/>
              <v:textbox inset="0mm,0mm,0mm,0mm" style="mso-fit-shape-to-text:t;">
                <w:txbxContent>
                  <w:p w14:paraId="34A84392">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4F0EB">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96B16">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japaneseCounting"/>
      <w:lvlText w:val="%1、"/>
      <w:lvlJc w:val="left"/>
      <w:pPr>
        <w:ind w:left="675" w:hanging="6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7"/>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ZjAxZDljNjI4Y2Q4ODYyNTBiOWJjYTYzZWQ5MmQifQ=="/>
  </w:docVars>
  <w:rsids>
    <w:rsidRoot w:val="00000000"/>
    <w:rsid w:val="17527071"/>
    <w:rsid w:val="4A3F31B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jc w:val="left"/>
      <w:outlineLvl w:val="0"/>
    </w:pPr>
    <w:rPr>
      <w:rFonts w:eastAsia="黑体"/>
      <w:b/>
      <w:kern w:val="44"/>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1"/>
    <w:pPr>
      <w:spacing w:after="12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正文文本 字符"/>
    <w:basedOn w:val="11"/>
    <w:link w:val="3"/>
    <w:qFormat/>
    <w:uiPriority w:val="1"/>
  </w:style>
  <w:style w:type="character" w:customStyle="1" w:styleId="16">
    <w:name w:val="批注框文本 字符"/>
    <w:basedOn w:val="11"/>
    <w:link w:val="4"/>
    <w:qFormat/>
    <w:uiPriority w:val="99"/>
    <w:rPr>
      <w:sz w:val="18"/>
      <w:szCs w:val="18"/>
    </w:rPr>
  </w:style>
  <w:style w:type="paragraph" w:customStyle="1" w:styleId="1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出段落1"/>
    <w:basedOn w:val="1"/>
    <w:qFormat/>
    <w:uiPriority w:val="34"/>
    <w:pPr>
      <w:spacing w:line="276" w:lineRule="auto"/>
      <w:ind w:firstLine="420" w:firstLineChars="200"/>
    </w:pPr>
  </w:style>
  <w:style w:type="paragraph" w:styleId="19">
    <w:name w:val="List Paragraph"/>
    <w:basedOn w:val="1"/>
    <w:unhideWhenUsed/>
    <w:qFormat/>
    <w:uiPriority w:val="99"/>
    <w:pPr>
      <w:spacing w:line="276" w:lineRule="auto"/>
      <w:ind w:firstLine="420" w:firstLineChars="200"/>
    </w:pPr>
  </w:style>
  <w:style w:type="character" w:customStyle="1" w:styleId="20">
    <w:name w:val="pattern-text"/>
    <w:basedOn w:val="11"/>
    <w:qFormat/>
    <w:uiPriority w:val="0"/>
  </w:style>
  <w:style w:type="character" w:customStyle="1" w:styleId="21">
    <w:name w:val="indent"/>
    <w:basedOn w:val="11"/>
    <w:qFormat/>
    <w:uiPriority w:val="0"/>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2023-04-18T03:26:00Z</dcterms:created>
  <dc:creator>caizhengui</dc:creator>
  <cp:lastModifiedBy>蝶兰</cp:lastModifiedBy>
  <dcterms:modified xsi:type="dcterms:W3CDTF">2025-02-11T09:12:05Z</dcterms:modified>
  <cp:revision>5</cp:revision>
</cp:coreProperties>
</file>

<file path=customXml/item3.xml><?xml version="1.0" encoding="utf-8"?>
<Properties xmlns="http://schemas.openxmlformats.org/officeDocument/2006/extended-properties" xmlns:vt="http://schemas.openxmlformats.org/officeDocument/2006/docPropsVTypes">
  <Template>Normal.dotm</Template>
  <Pages>31</Pages>
  <Words>2241</Words>
  <Characters>2298</Characters>
  <Lines>54</Lines>
  <Paragraphs>15</Paragraphs>
  <TotalTime>11</TotalTime>
  <ScaleCrop>false</ScaleCrop>
  <LinksUpToDate>false</LinksUpToDate>
  <CharactersWithSpaces>2408</CharactersWithSpaces>
  <Application>WPS Office_12.1.0.20260_F1E327BC-269C-435d-A152-05C5408002CA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ICV">
    <vt:lpwstr>A1B4B364606A4BA483CA4815FF1A5631_13</vt:lpwstr>
  </property>
  <property fmtid="{D5CDD505-2E9C-101B-9397-08002B2CF9AE}" pid="3" name="KSOProductBuildVer">
    <vt:lpwstr>2052-12.1.0.20260</vt:lpwstr>
  </property>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a85ca-304b-483f-8b0e-7981d0907d59}">
  <ds:schemaRefs/>
</ds:datastoreItem>
</file>

<file path=customXml/itemProps3.xml><?xml version="1.0" encoding="utf-8"?>
<ds:datastoreItem xmlns:ds="http://schemas.openxmlformats.org/officeDocument/2006/customXml" ds:itemID="{2942570c-ef56-406c-a287-49466d73aa62}">
  <ds:schemaRefs/>
</ds:datastoreItem>
</file>

<file path=customXml/itemProps4.xml><?xml version="1.0" encoding="utf-8"?>
<ds:datastoreItem xmlns:ds="http://schemas.openxmlformats.org/officeDocument/2006/customXml" ds:itemID="{2ace34f1-d999-471e-8757-96b7eee1cabe}">
  <ds:schemaRefs/>
</ds:datastoreItem>
</file>

<file path=customXml/itemProps5.xml><?xml version="1.0" encoding="utf-8"?>
<ds:datastoreItem xmlns:ds="http://schemas.openxmlformats.org/officeDocument/2006/customXml" ds:itemID="{CE0D29C9-0123-4000-A91D-DC7F260C4EDC}">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7504</Words>
  <Characters>9172</Characters>
  <Lines>54</Lines>
  <Paragraphs>15</Paragraphs>
  <TotalTime>14</TotalTime>
  <ScaleCrop>false</ScaleCrop>
  <LinksUpToDate>false</LinksUpToDate>
  <CharactersWithSpaces>9314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2023-04-18T03:26:00Z</dcterms:created>
  <dc:creator>caizhengui</dc:creator>
  <cp:lastModifiedBy>蝶兰</cp:lastModifiedBy>
  <dcterms:modified xsi:type="dcterms:W3CDTF">2025-02-18T02:53:27Z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A1B4B364606A4BA483CA4815FF1A5631_13</vt:lpwstr>
  </property>
  <property fmtid="{D5CDD505-2E9C-101B-9397-08002B2CF9AE}" pid="3" name="KSOProductBuildVer">
    <vt:lpwstr>2052-12.1.0.20305</vt:lpwstr>
  </property>
  <property fmtid="{D5CDD505-2E9C-101B-9397-08002B2CF9AE}" pid="4" name="KSOTemplateDocerSaveRecord">
    <vt:lpwstr>eyJoZGlkIjoiNzYxZDAzZTViZDJkMDYxNjFjNzY0NmMzODYwMzNiMzYiLCJ1c2VySWQiOiIxNjY4Njc3MTg0In0=</vt:lpwstr>
  </property>
</Properties>
</file>