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2024年度</w:t>
        <w:cr/>
        <w:t>中国共产党明溪县委县直机关工作委员会部门预算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
        <w:rPr>
          <w:rFonts w:ascii="仿宋" w:hAnsi="仿宋" w:cs="仿宋" w:eastAsia="仿宋"/>
          <w:sz w:val="30"/>
          <w:b w:val="on"/>
        </w:rPr>
        <w:t xml:space="preserve"> 第一部分 部门概况	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一、部门主要职责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二、部门预算单位构成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三、部门主要工作任务	2</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
        <w:rPr>
          <w:rFonts w:ascii="仿宋" w:hAnsi="仿宋" w:cs="仿宋" w:eastAsia="仿宋"/>
          <w:sz w:val="30"/>
          <w:b w:val="on"/>
        </w:rPr>
        <w:t xml:space="preserve"> 第二部分 2024年度部门预算表	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一、收支预算总表	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二、收入预算总表	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三、支出预算总表	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四、财政拨款收支预算总表	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五、一般公共预算拨款支出预算表	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六、政府性基金预算拨款支出预算表	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七、国有资本经营预算拨款支出预算表	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八、一般公共预算支出经济分类情况表	13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九、一般公共预算基本支出经济分类情况表	14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十、一般公共预算“三公”经费支出预算表	17</w:t>
      </w:r>
    </w:p>
    <w:p>
      <w:pPr>
        <w:pStyle w:val="7"/>
        <w:tabs>
          <w:tab w:val="right" w:leader="dot" w:pos="8306"/>
        </w:tabs>
        <w:rPr>
          <w:rFonts w:ascii="仿宋" w:hAnsi="仿宋" w:eastAsia="仿宋" w:cs="宋体"/>
          <w:b/>
          <w:bCs/>
          <w:sz w:val="32"/>
          <w:szCs w:val="32"/>
        </w:rPr>
      </w:pPr>
      <w:r/>
      <w:r>
        <w:rPr>
          <w:rFonts w:ascii="仿宋" w:hAnsi="仿宋" w:cs="仿宋" w:eastAsia="仿宋"/>
          <w:sz w:val="30"/>
          <w:b w:val="on"/>
        </w:rPr>
        <w:t xml:space="preserve"> 第三部分 2024年度部门预算情况说明	18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一、预算收支总体情况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二、一般公共预算拨款支出情况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三、政府性基金预算拨款支出情况	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四、国有资本经营预算拨款支出情况	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五、一般公共预算基本支出情况	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六、一般公共预算“三公”经费支出情况	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七、预算绩效目标情况	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八、其他重要事项说明	23</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
        <w:rPr>
          <w:rFonts w:ascii="仿宋" w:hAnsi="仿宋" w:cs="仿宋" w:eastAsia="仿宋"/>
          <w:sz w:val="30"/>
          <w:b w:val="on"/>
        </w:rPr>
        <w:t xml:space="preserve"> 第四部分 名词解释	25</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宋体"/>
          <w:kern w:val="0"/>
          <w:sz w:val="32"/>
          <w:szCs w:val="32"/>
        </w:rPr>
        <w:fldChar w:fldCharType="end"/>
      </w: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rPr>
        <w:t>部门概况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中国共产党明溪县委县直机关工作委员会</w:t>
      </w:r>
      <w:r>
        <w:rPr>
          <w:rFonts w:hint="eastAsia" w:ascii="仿宋" w:hAnsi="仿宋" w:eastAsia="仿宋"/>
          <w:sz w:val="32"/>
          <w:szCs w:val="32"/>
        </w:rPr>
        <w:t>的主要职责是：</w:t>
      </w:r>
      <w:r>
        <w:rPr>
          <w:rFonts w:hint="eastAsia" w:ascii="仿宋" w:hAnsi="仿宋" w:eastAsia="仿宋"/>
          <w:sz w:val="32"/>
          <w:szCs w:val="32"/>
          <w:lang w:val="en-US" w:eastAsia="zh-CN"/>
        </w:rPr>
        <w:t/>
      </w:r>
      <w:r>
        <w:br w:type="textWrapping"/>
      </w:r>
      <w:r>
        <w:rPr>
          <w:rFonts w:hint="eastAsia" w:ascii="仿宋" w:hAnsi="仿宋" w:eastAsia="仿宋"/>
          <w:sz w:val="32"/>
          <w:szCs w:val="32"/>
          <w:lang w:val="en-US" w:eastAsia="zh-CN"/>
        </w:rPr>
        <w:t xml:space="preserve">    领导县直机关党的工作；负责机关基层党组织党的思想政治建设、党的组织建设；领导中共明溪县直属机关纪律检查工作委员会工作；指导机关基层党组织加强党风廉政建设；领导县直机关工会、共青团、妇委会等群众组织，支持他们依照各自章程独立负责地开展工作；完成县委交办的其他各项任务</w:t>
      </w:r>
    </w:p>
    <w:p>
      <w:pPr>
        <w:pStyle w:val="2"/>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中国共产党明溪县委县直机关工作委员会包括5个机关行政处（科）室及1个下属单位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2024</w:t>
      </w:r>
      <w:r>
        <w:rPr>
          <w:rFonts w:ascii="仿宋" w:hAnsi="仿宋" w:eastAsia="仿宋" w:cs="仿宋"/>
          <w:sz w:val="32"/>
        </w:rPr>
        <w:t>年部门预算编制范围的单位详细情况见下表:</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5180"/>
        <w:gridCol w:w="1726"/>
        <w:gridCol w:w="1726"/>
      </w:tblGrid>
      <w:tr>
        <w:trPr/>
        <w:tc>
          <w:tcPr>
            <w:tcW w:w="5180" w:type="dxa"/>
            <w:vAlign w:val="center"/>
          </w:tcPr>
          <w:p>
            <w:pPr>
              <w:pBdr/>
              <w:ind/>
              <w:jc w:val="center"/>
            </w:pPr>
            <w:r>
              <w:rPr>
                <w:u w:color="auto"/>
                <w:sz w:val="22"/>
                <w:rFonts w:eastAsia="仿宋" w:ascii="仿宋" w:hAnsi="仿宋" w:cs="仿宋"/>
              </w:rPr>
              <w:t>单位名称</w:t>
            </w:r>
            <w:r>
              <w:rPr>
                <w:u/>
              </w:rPr>
            </w:r>
          </w:p>
        </w:tc>
        <w:tc>
          <w:tcPr>
            <w:tcW w:w="1726" w:type="dxa"/>
            <w:vAlign w:val="center"/>
          </w:tcPr>
          <w:p>
            <w:pPr>
              <w:pBdr/>
              <w:ind/>
              <w:jc w:val="center"/>
            </w:pPr>
            <w:r>
              <w:rPr>
                <w:u w:color="auto"/>
                <w:sz w:val="22"/>
                <w:rFonts w:eastAsia="仿宋" w:ascii="仿宋" w:hAnsi="仿宋" w:cs="仿宋"/>
              </w:rPr>
              <w:t>经费性质</w:t>
            </w:r>
            <w:r>
              <w:rPr>
                <w:u/>
              </w:rPr>
            </w:r>
          </w:p>
        </w:tc>
        <w:tc>
          <w:tcPr>
            <w:tcW w:w="1726" w:type="dxa"/>
            <w:vAlign w:val="center"/>
          </w:tcPr>
          <w:p>
            <w:pPr>
              <w:pBdr/>
              <w:ind/>
              <w:jc w:val="center"/>
            </w:pPr>
            <w:r>
              <w:rPr>
                <w:u w:color="auto"/>
                <w:sz w:val="22"/>
                <w:rFonts w:eastAsia="仿宋" w:ascii="仿宋" w:hAnsi="仿宋" w:cs="仿宋"/>
              </w:rPr>
              <w:t>在职人数</w:t>
            </w:r>
            <w:r>
              <w:rPr>
                <w:u/>
              </w:rPr>
            </w:r>
          </w:p>
        </w:tc>
      </w:tr>
      <w:tr>
        <w:trPr/>
        <w:tc>
          <w:tcPr>
            <w:tcW w:w="5180" w:type="dxa"/>
            <w:vAlign w:val="center"/>
          </w:tcPr>
          <w:p>
            <w:pPr>
              <w:pBdr/>
              <w:ind/>
              <w:jc w:val="center"/>
            </w:pPr>
            <w:r>
              <w:rPr>
                <w:u w:color="auto"/>
                <w:sz w:val="22"/>
                <w:rFonts w:eastAsia="仿宋" w:ascii="仿宋" w:hAnsi="仿宋" w:cs="仿宋"/>
              </w:rPr>
              <w:t>中国共产党明溪县委县直机关工作委员会</w:t>
            </w:r>
            <w:r>
              <w:rPr>
                <w:u/>
              </w:rPr>
            </w:r>
          </w:p>
        </w:tc>
        <w:tc>
          <w:tcPr>
            <w:tcW w:w="1726" w:type="dxa"/>
            <w:vAlign w:val="center"/>
          </w:tcPr>
          <w:p>
            <w:pPr>
              <w:pBdr/>
              <w:ind/>
              <w:jc w:val="center"/>
            </w:pPr>
            <w:r>
              <w:rPr>
                <w:u w:color="auto"/>
                <w:sz w:val="22"/>
                <w:rFonts w:eastAsia="仿宋" w:ascii="仿宋" w:hAnsi="仿宋" w:cs="仿宋"/>
              </w:rPr>
              <w:t>财政核拨</w:t>
            </w:r>
            <w:r>
              <w:rPr>
                <w:u/>
              </w:rPr>
            </w:r>
          </w:p>
        </w:tc>
        <w:tc>
          <w:tcPr>
            <w:tcW w:w="1726" w:type="dxa"/>
            <w:vAlign w:val="center"/>
          </w:tcPr>
          <w:p>
            <w:pPr>
              <w:pBdr/>
              <w:ind/>
              <w:jc w:val="center"/>
            </w:pPr>
            <w:r>
              <w:rPr>
                <w:u w:color="auto"/>
                <w:sz w:val="22"/>
                <w:rFonts w:eastAsia="仿宋" w:ascii="仿宋" w:hAnsi="仿宋" w:cs="仿宋"/>
              </w:rPr>
              <w:t>5</w:t>
            </w:r>
            <w:r>
              <w:rPr>
                <w:u/>
              </w:rPr>
            </w:r>
          </w:p>
        </w:tc>
      </w:tr>
      <w:tr>
        <w:trPr/>
        <w:tc>
          <w:tcPr>
            <w:tcW w:w="5180" w:type="dxa"/>
            <w:vAlign w:val="center"/>
          </w:tcPr>
          <w:p>
            <w:pPr>
              <w:pBdr/>
              <w:ind/>
              <w:jc w:val="center"/>
            </w:pPr>
            <w:r>
              <w:rPr>
                <w:u w:color="auto"/>
                <w:sz w:val="22"/>
                <w:rFonts w:eastAsia="仿宋" w:ascii="仿宋" w:hAnsi="仿宋" w:cs="仿宋"/>
              </w:rPr>
              <w:t>明溪县直机关党建服务中心</w:t>
            </w:r>
            <w:r>
              <w:rPr>
                <w:u/>
              </w:rPr>
            </w:r>
          </w:p>
        </w:tc>
        <w:tc>
          <w:tcPr>
            <w:tcW w:w="1726" w:type="dxa"/>
            <w:vAlign w:val="center"/>
          </w:tcPr>
          <w:p>
            <w:pPr>
              <w:pBdr/>
              <w:ind/>
              <w:jc w:val="center"/>
            </w:pPr>
            <w:r>
              <w:rPr>
                <w:u w:color="auto"/>
                <w:sz w:val="22"/>
                <w:rFonts w:eastAsia="仿宋" w:ascii="仿宋" w:hAnsi="仿宋" w:cs="仿宋"/>
              </w:rPr>
              <w:t>财政核拨</w:t>
            </w:r>
            <w:r>
              <w:rPr>
                <w:u/>
              </w:rPr>
            </w:r>
          </w:p>
        </w:tc>
        <w:tc>
          <w:tcPr>
            <w:tcW w:w="1726" w:type="dxa"/>
            <w:vAlign w:val="center"/>
          </w:tcPr>
          <w:p>
            <w:pPr>
              <w:pBdr/>
              <w:ind/>
              <w:jc w:val="center"/>
            </w:pPr>
            <w:r>
              <w:rPr>
                <w:u w:color="auto"/>
                <w:sz w:val="22"/>
                <w:rFonts w:eastAsia="仿宋" w:ascii="仿宋" w:hAnsi="仿宋" w:cs="仿宋"/>
              </w:rPr>
              <w:t>2</w:t>
            </w:r>
            <w:r>
              <w:rPr>
                <w:u/>
              </w:rPr>
            </w:r>
          </w:p>
        </w:tc>
      </w:tr>
    </w:tbl>
    <w:p>
      <w:pPr>
        <w:pStyle w:val="2"/>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中国共产党明溪县委县直机关工作委员会</w:t>
      </w:r>
      <w:r>
        <w:rPr>
          <w:rFonts w:ascii="仿宋" w:hAnsi="仿宋" w:eastAsia="仿宋" w:cs="仿宋"/>
          <w:sz w:val="32"/>
        </w:rPr>
        <w:t>主要任务是：</w:t>
      </w:r>
      <w:r>
        <w:rPr>
          <w:rFonts w:hint="eastAsia" w:ascii="仿宋" w:hAnsi="仿宋" w:eastAsia="仿宋" w:cs="仿宋_GB2312"/>
          <w:sz w:val="32"/>
          <w:szCs w:val="32"/>
          <w:lang w:val="en-US" w:eastAsia="zh-CN"/>
        </w:rPr>
        <w:t>认真学习贯彻党的二十大精神和省委十一届五次全会、市委十届六次全会、县委十三届六次全会精神，巩固拓展学习贯彻习近平新时代中国特色社会主义思想主题教育成果，坚持问题导向，持续聚力用劲，努力推动全县机关党建工作再上新水平、开创新局面。</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建设政治机关，走好第一方阵。持续强化政治建设，不断推进对党忠诚教育、政治机关意识教育，深化开展模范机关创建活动，抓实首届创建考评工作，推动县直机关走好践行“两个维护”的第一方阵。坚持和运用好主题教育好经验好做法，将主题教育的成果转化为推动发展的持久动力。深入推进“清廉机关”建设，坚定不移正风肃纪，坚持不懈加强纪律作风建设，持续净化机关政治生态。</w:t>
        <w:cr/>
        <w:t xml:space="preserve">    (二)夯实组织基础，推动提质增效。以建设“四强”党支部为目标，区分不同领域基层党建工作，分类建立任务清单，抓两头带中间，大力提升党支部标准化规范化建设水平，培育选树示范党支部，推动党支部建设提质增效。选优配强专兼职党务干部，抓好党务干部技能提升培训。严格规范党内政治生活，注重引导县直机关各基层党组织把主题党日等党内活动开到项目、企业、基层一线，帮助解决实际问题，助力明溪高质量发展。</w:t>
        <w:cr/>
        <w:t xml:space="preserve">    (三)服务中心大局，助力振兴发展。聚焦“四个更大”，突出机关党建“新、活、实”重要要求，积极探索创新机关党建助力经济社会发展的着力点，进一步深化“四联四促”活动，不断提升党建工作的针对性、有效性。引导县直机关党组织在窗口设立“党员先锋岗”，在项目一线组建“攻坚先锋队”，切实发挥机关党员在各项工作中的先锋模范作用。进一步发挥党建服务品牌的示范带动作用，激励基层党组织对标先进找差距，比学赶超创佳绩。</w:t>
        <w:cr/>
        <w:t xml:space="preserve">    (四)压实党建责任，强化履职尽责。实行党建工作责任清单管理，建立健全党委（党组）、机关党委（党总支）、党支部抓党建工作制度。结合县委重点工作，每月下发基层党建重点工作提示，确保重点工作重点任务落实落地。牵住责任制这个“牛鼻子”，严格执行《党委（党组）落实全面从严治党主体责任规定》，切实把党建“软指标”变成“硬约束”，为全面提高机关党建质量提供有力保障。</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2024</w:t>
      </w:r>
      <w:r>
        <w:rPr>
          <w:rFonts w:ascii="黑体" w:hAnsi="黑体" w:eastAsia="黑体" w:cs="黑体"/>
          <w:sz w:val="56"/>
        </w:rPr>
        <w:t>年度部门预算表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2024</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122.60</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63.42</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四、财政专户管理资金收入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五、事业收入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六、事业单位经营收入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七、上级补助收入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八、附属单位上缴收入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28.99</w:t>
            </w:r>
            <w:r>
              <w:rPr>
                <w:u/>
              </w:rPr>
            </w:r>
          </w:p>
        </w:tc>
      </w:tr>
      <w:tr>
        <w:tc>
          <w:tcPr>
            <w:tcW w:w="3083" w:type="dxa"/>
          </w:tcPr>
          <w:p>
            <w:pPr>
              <w:pBdr/>
              <w:ind/>
            </w:pPr>
            <w:r>
              <w:rPr>
                <w:u w:color="auto"/>
                <w:sz w:val="18"/>
                <w:rFonts w:eastAsia="仿宋_GB2312" w:ascii="仿宋_GB2312" w:hAnsi="仿宋_GB2312" w:cs="仿宋_GB2312"/>
              </w:rPr>
              <w:t>九、其他收入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十、上年结转结余</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30.19</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122.60</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122.60</w:t>
            </w:r>
            <w:r>
              <w:rPr>
                <w:u/>
              </w:rPr>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2024</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029"/>
        <w:gridCol w:w="3087"/>
        <w:gridCol w:w="1029"/>
        <w:gridCol w:w="1029"/>
        <w:gridCol w:w="1029"/>
        <w:gridCol w:w="1029"/>
        <w:gridCol w:w="1029"/>
        <w:gridCol w:w="1029"/>
        <w:gridCol w:w="1029"/>
        <w:gridCol w:w="1029"/>
        <w:gridCol w:w="1029"/>
        <w:gridCol w:w="1029"/>
        <w:gridCol w:w="1029"/>
      </w:tblGrid>
      <w:tr>
        <w:trPr/>
        <w:tc>
          <w:tcPr>
            <w:tcW w:w="1029" w:type="dxa"/>
            <w:vAlign w:val="center"/>
          </w:tcPr>
          <w:p>
            <w:pPr>
              <w:pBdr/>
              <w:ind/>
              <w:jc w:val="center"/>
            </w:pPr>
            <w:r>
              <w:rPr>
                <w:u w:color="auto"/>
                <w:sz w:val="18"/>
                <w:rFonts w:eastAsia="仿宋_GB2312" w:ascii="仿宋_GB2312" w:hAnsi="仿宋_GB2312" w:cs="仿宋_GB2312"/>
                <w:b w:val="on"/>
              </w:rPr>
              <w:t>科目编码</w:t>
            </w:r>
            <w:r>
              <w:rPr>
                <w:u/>
              </w:rPr>
            </w:r>
          </w:p>
        </w:tc>
        <w:tc>
          <w:tcPr>
            <w:tcW w:w="3087" w:type="dxa"/>
            <w:vAlign w:val="center"/>
          </w:tcPr>
          <w:p>
            <w:pPr>
              <w:pBdr/>
              <w:ind/>
              <w:jc w:val="center"/>
            </w:pPr>
            <w:r>
              <w:rPr>
                <w:u w:color="auto"/>
                <w:sz w:val="18"/>
                <w:rFonts w:eastAsia="仿宋_GB2312" w:ascii="仿宋_GB2312" w:hAnsi="仿宋_GB2312" w:cs="仿宋_GB2312"/>
                <w:b w:val="on"/>
              </w:rPr>
              <w:t>科目名称</w:t>
            </w:r>
            <w:r>
              <w:rPr>
                <w:u/>
              </w:rPr>
            </w:r>
          </w:p>
        </w:tc>
        <w:tc>
          <w:tcPr>
            <w:tcW w:w="1029" w:type="dxa"/>
            <w:vAlign w:val="center"/>
          </w:tcPr>
          <w:p>
            <w:pPr>
              <w:pBdr/>
              <w:ind/>
              <w:jc w:val="center"/>
            </w:pPr>
            <w:r>
              <w:rPr>
                <w:u w:color="auto"/>
                <w:sz w:val="18"/>
                <w:rFonts w:eastAsia="仿宋_GB2312" w:ascii="仿宋_GB2312" w:hAnsi="仿宋_GB2312" w:cs="仿宋_GB2312"/>
                <w:b w:val="on"/>
              </w:rPr>
              <w:t>总计</w:t>
            </w:r>
            <w:r>
              <w:rPr>
                <w:u/>
              </w:rPr>
            </w:r>
          </w:p>
        </w:tc>
        <w:tc>
          <w:tcPr>
            <w:tcW w:w="1029" w:type="dxa"/>
            <w:vAlign w:val="center"/>
          </w:tcPr>
          <w:p>
            <w:pPr>
              <w:pBdr/>
              <w:ind/>
              <w:jc w:val="center"/>
            </w:pPr>
            <w:r>
              <w:rPr>
                <w:u w:color="auto"/>
                <w:sz w:val="18"/>
                <w:rFonts w:eastAsia="仿宋_GB2312" w:ascii="仿宋_GB2312" w:hAnsi="仿宋_GB2312" w:cs="仿宋_GB2312"/>
                <w:b w:val="on"/>
              </w:rPr>
              <w:t>一般公共预算拨款收入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政府性基金预算拨款收入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国有资本经营预算拨款收入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财政专户管理资金收入</w:t>
            </w:r>
            <w:r>
              <w:rPr>
                <w:u/>
              </w:rPr>
            </w:r>
          </w:p>
        </w:tc>
        <w:tc>
          <w:tcPr>
            <w:tcW w:w="1029" w:type="dxa"/>
            <w:vAlign w:val="center"/>
          </w:tcPr>
          <w:p>
            <w:pPr>
              <w:pBdr/>
              <w:ind/>
              <w:jc w:val="center"/>
            </w:pPr>
            <w:r>
              <w:rPr>
                <w:u w:color="auto"/>
                <w:sz w:val="18"/>
                <w:rFonts w:eastAsia="仿宋_GB2312" w:ascii="仿宋_GB2312" w:hAnsi="仿宋_GB2312" w:cs="仿宋_GB2312"/>
                <w:b w:val="on"/>
              </w:rPr>
              <w:t>事业收入</w:t>
            </w:r>
            <w:r>
              <w:rPr>
                <w:u/>
              </w:rPr>
            </w:r>
          </w:p>
        </w:tc>
        <w:tc>
          <w:tcPr>
            <w:tcW w:w="1029" w:type="dxa"/>
            <w:vAlign w:val="center"/>
          </w:tcPr>
          <w:p>
            <w:pPr>
              <w:pBdr/>
              <w:ind/>
              <w:jc w:val="center"/>
            </w:pPr>
            <w:r>
              <w:rPr>
                <w:u w:color="auto"/>
                <w:sz w:val="18"/>
                <w:rFonts w:eastAsia="仿宋_GB2312" w:ascii="仿宋_GB2312" w:hAnsi="仿宋_GB2312" w:cs="仿宋_GB2312"/>
                <w:b w:val="on"/>
              </w:rPr>
              <w:t>事业单位经营收入</w:t>
            </w:r>
            <w:r>
              <w:rPr>
                <w:u/>
              </w:rPr>
            </w:r>
          </w:p>
        </w:tc>
        <w:tc>
          <w:tcPr>
            <w:tcW w:w="1029" w:type="dxa"/>
            <w:vAlign w:val="center"/>
          </w:tcPr>
          <w:p>
            <w:pPr>
              <w:pBdr/>
              <w:ind/>
              <w:jc w:val="center"/>
            </w:pPr>
            <w:r>
              <w:rPr>
                <w:u w:color="auto"/>
                <w:sz w:val="18"/>
                <w:rFonts w:eastAsia="仿宋_GB2312" w:ascii="仿宋_GB2312" w:hAnsi="仿宋_GB2312" w:cs="仿宋_GB2312"/>
                <w:b w:val="on"/>
              </w:rPr>
              <w:t>上级补助收入</w:t>
            </w:r>
            <w:r>
              <w:rPr>
                <w:u/>
              </w:rPr>
            </w:r>
          </w:p>
        </w:tc>
        <w:tc>
          <w:tcPr>
            <w:tcW w:w="1029" w:type="dxa"/>
            <w:vAlign w:val="center"/>
          </w:tcPr>
          <w:p>
            <w:pPr>
              <w:pBdr/>
              <w:ind/>
              <w:jc w:val="center"/>
            </w:pPr>
            <w:r>
              <w:rPr>
                <w:u w:color="auto"/>
                <w:sz w:val="18"/>
                <w:rFonts w:eastAsia="仿宋_GB2312" w:ascii="仿宋_GB2312" w:hAnsi="仿宋_GB2312" w:cs="仿宋_GB2312"/>
                <w:b w:val="on"/>
              </w:rPr>
              <w:t>附属单位上缴收入</w:t>
            </w:r>
            <w:r>
              <w:rPr>
                <w:u/>
              </w:rPr>
            </w:r>
          </w:p>
        </w:tc>
        <w:tc>
          <w:tcPr>
            <w:tcW w:w="1029" w:type="dxa"/>
            <w:vAlign w:val="center"/>
          </w:tcPr>
          <w:p>
            <w:pPr>
              <w:pBdr/>
              <w:ind/>
              <w:jc w:val="center"/>
            </w:pPr>
            <w:r>
              <w:rPr>
                <w:u w:color="auto"/>
                <w:sz w:val="18"/>
                <w:rFonts w:eastAsia="仿宋_GB2312" w:ascii="仿宋_GB2312" w:hAnsi="仿宋_GB2312" w:cs="仿宋_GB2312"/>
                <w:b w:val="on"/>
              </w:rPr>
              <w:t>其他收入</w:t>
            </w:r>
            <w:r>
              <w:rPr>
                <w:u/>
              </w:rPr>
            </w:r>
          </w:p>
        </w:tc>
        <w:tc>
          <w:tcPr>
            <w:tcW w:w="1029" w:type="dxa"/>
            <w:vAlign w:val="center"/>
          </w:tcPr>
          <w:p>
            <w:pPr>
              <w:pBdr/>
              <w:ind/>
              <w:jc w:val="center"/>
            </w:pPr>
            <w:r>
              <w:rPr>
                <w:u w:color="auto"/>
                <w:sz w:val="18"/>
                <w:rFonts w:eastAsia="仿宋_GB2312" w:ascii="仿宋_GB2312" w:hAnsi="仿宋_GB2312" w:cs="仿宋_GB2312"/>
                <w:b w:val="on"/>
              </w:rPr>
              <w:t>上年结转结余</w:t>
            </w:r>
            <w:r>
              <w:rPr>
                <w:u/>
              </w:rPr>
            </w:r>
          </w:p>
        </w:tc>
      </w:tr>
      <w:tr>
        <w:trPr/>
        <w:tc>
          <w:tcPr>
            <w:tcW w:w="1029" w:type="dxa"/>
          </w:tcPr>
          <w:p>
            <w:pPr>
              <w:pBdr/>
              <w:ind/>
            </w:pPr>
            <w:r>
              <w:rPr>
                <w:u w:color="auto"/>
                <w:sz w:val="22"/>
                <w:rFonts w:eastAsia="仿宋_GB2312" w:ascii="仿宋_GB2312" w:hAnsi="仿宋_GB2312" w:cs="仿宋_GB2312"/>
                <w:b w:val="on"/>
              </w:rPr>
              <w:t>合计</w:t>
            </w:r>
            <w:r>
              <w:rPr>
                <w:u/>
              </w:rPr>
            </w:r>
          </w:p>
        </w:tc>
        <w:tc>
          <w:tcPr>
            <w:tcW w:w="3087" w:type="dxa"/>
          </w:tcPr>
          <w:p>
            <w:pPr>
              <w:pBdr/>
              <w:ind/>
            </w:pPr>
            <w:r>
              <w:rPr>
                <w:u w:color="auto"/>
                <w:sz w:val="22"/>
                <w:rFonts w:eastAsia="仿宋_GB2312" w:ascii="仿宋_GB2312" w:hAnsi="仿宋_GB2312" w:cs="仿宋_GB2312"/>
                <w:b w:val="on"/>
              </w:rPr>
              <w:t/>
            </w:r>
            <w:r>
              <w:rPr>
                <w:u/>
              </w:rPr>
            </w:r>
          </w:p>
        </w:tc>
        <w:tc>
          <w:tcPr>
            <w:tcW w:w="1029" w:type="dxa"/>
          </w:tcPr>
          <w:p>
            <w:pPr>
              <w:pBdr/>
              <w:ind/>
            </w:pPr>
            <w:r>
              <w:rPr>
                <w:u w:color="auto"/>
                <w:sz w:val="22"/>
                <w:rFonts w:eastAsia="仿宋_GB2312" w:ascii="仿宋_GB2312" w:hAnsi="仿宋_GB2312" w:cs="仿宋_GB2312"/>
                <w:b w:val="on"/>
              </w:rPr>
              <w:t>122.60</w:t>
            </w:r>
            <w:r>
              <w:rPr>
                <w:u/>
              </w:rPr>
            </w:r>
          </w:p>
        </w:tc>
        <w:tc>
          <w:tcPr>
            <w:tcW w:w="1029" w:type="dxa"/>
          </w:tcPr>
          <w:p>
            <w:pPr>
              <w:pBdr/>
              <w:ind/>
            </w:pPr>
            <w:r>
              <w:rPr>
                <w:u w:color="auto"/>
                <w:sz w:val="22"/>
                <w:rFonts w:eastAsia="仿宋_GB2312" w:ascii="仿宋_GB2312" w:hAnsi="仿宋_GB2312" w:cs="仿宋_GB2312"/>
                <w:b w:val="on"/>
              </w:rPr>
              <w:t>122.60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r>
      <w:tr>
        <w:tc>
          <w:tcPr>
            <w:tcW w:w="1029" w:type="dxa"/>
          </w:tcPr>
          <w:p>
            <w:pPr>
              <w:pBdr/>
              <w:ind/>
            </w:pPr>
            <w:r>
              <w:rPr>
                <w:u w:color="auto"/>
                <w:sz w:val="18"/>
                <w:rFonts w:eastAsia="仿宋_GB2312" w:ascii="仿宋_GB2312" w:hAnsi="仿宋_GB2312" w:cs="仿宋_GB2312"/>
              </w:rPr>
              <w:t>2013199</w:t>
            </w:r>
            <w:r>
              <w:rPr>
                <w:u/>
              </w:rPr>
            </w:r>
          </w:p>
        </w:tc>
        <w:tc>
          <w:tcPr>
            <w:tcW w:w="3087" w:type="dxa"/>
          </w:tcPr>
          <w:p>
            <w:pPr>
              <w:pBdr/>
              <w:ind/>
            </w:pPr>
            <w:r>
              <w:rPr>
                <w:u w:color="auto"/>
                <w:sz w:val="18"/>
                <w:rFonts w:eastAsia="仿宋_GB2312" w:ascii="仿宋_GB2312" w:hAnsi="仿宋_GB2312" w:cs="仿宋_GB2312"/>
              </w:rPr>
              <w:t>其他党委办公厅(室)及相关机构事务支出</w:t>
            </w:r>
            <w:r>
              <w:rPr>
                <w:u/>
              </w:rPr>
            </w:r>
          </w:p>
        </w:tc>
        <w:tc>
          <w:tcPr>
            <w:tcW w:w="1029" w:type="dxa"/>
          </w:tcPr>
          <w:p>
            <w:pPr>
              <w:pBdr/>
              <w:ind/>
            </w:pPr>
            <w:r>
              <w:rPr>
                <w:u w:color="auto"/>
                <w:sz w:val="18"/>
                <w:rFonts w:eastAsia="仿宋_GB2312" w:ascii="仿宋_GB2312" w:hAnsi="仿宋_GB2312" w:cs="仿宋_GB2312"/>
              </w:rPr>
              <w:t>63.42</w:t>
            </w:r>
            <w:r>
              <w:rPr>
                <w:u/>
              </w:rPr>
            </w:r>
          </w:p>
        </w:tc>
        <w:tc>
          <w:tcPr>
            <w:tcW w:w="1029" w:type="dxa"/>
          </w:tcPr>
          <w:p>
            <w:pPr>
              <w:pBdr/>
              <w:ind/>
            </w:pPr>
            <w:r>
              <w:rPr>
                <w:u w:color="auto"/>
                <w:sz w:val="18"/>
                <w:rFonts w:eastAsia="仿宋_GB2312" w:ascii="仿宋_GB2312" w:hAnsi="仿宋_GB2312" w:cs="仿宋_GB2312"/>
              </w:rPr>
              <w:t>63.42</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2089999</w:t>
            </w:r>
            <w:r>
              <w:rPr>
                <w:u/>
              </w:rPr>
            </w:r>
          </w:p>
        </w:tc>
        <w:tc>
          <w:tcPr>
            <w:tcW w:w="3087" w:type="dxa"/>
          </w:tcPr>
          <w:p>
            <w:pPr>
              <w:pBdr/>
              <w:ind/>
            </w:pPr>
            <w:r>
              <w:rPr>
                <w:u w:color="auto"/>
                <w:sz w:val="18"/>
                <w:rFonts w:eastAsia="仿宋_GB2312" w:ascii="仿宋_GB2312" w:hAnsi="仿宋_GB2312" w:cs="仿宋_GB2312"/>
              </w:rPr>
              <w:t>其他社会保障和就业支出</w:t>
            </w:r>
            <w:r>
              <w:rPr>
                <w:u/>
              </w:rPr>
            </w:r>
          </w:p>
        </w:tc>
        <w:tc>
          <w:tcPr>
            <w:tcW w:w="1029" w:type="dxa"/>
          </w:tcPr>
          <w:p>
            <w:pPr>
              <w:pBdr/>
              <w:ind/>
            </w:pPr>
            <w:r>
              <w:rPr>
                <w:u w:color="auto"/>
                <w:sz w:val="18"/>
                <w:rFonts w:eastAsia="仿宋_GB2312" w:ascii="仿宋_GB2312" w:hAnsi="仿宋_GB2312" w:cs="仿宋_GB2312"/>
              </w:rPr>
              <w:t>28.99</w:t>
            </w:r>
            <w:r>
              <w:rPr>
                <w:u/>
              </w:rPr>
            </w:r>
          </w:p>
        </w:tc>
        <w:tc>
          <w:tcPr>
            <w:tcW w:w="1029" w:type="dxa"/>
          </w:tcPr>
          <w:p>
            <w:pPr>
              <w:pBdr/>
              <w:ind/>
            </w:pPr>
            <w:r>
              <w:rPr>
                <w:u w:color="auto"/>
                <w:sz w:val="18"/>
                <w:rFonts w:eastAsia="仿宋_GB2312" w:ascii="仿宋_GB2312" w:hAnsi="仿宋_GB2312" w:cs="仿宋_GB2312"/>
              </w:rPr>
              <w:t>28.99</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2129999</w:t>
            </w:r>
            <w:r>
              <w:rPr>
                <w:u/>
              </w:rPr>
            </w:r>
          </w:p>
        </w:tc>
        <w:tc>
          <w:tcPr>
            <w:tcW w:w="3087" w:type="dxa"/>
          </w:tcPr>
          <w:p>
            <w:pPr>
              <w:pBdr/>
              <w:ind/>
            </w:pPr>
            <w:r>
              <w:rPr>
                <w:u w:color="auto"/>
                <w:sz w:val="18"/>
                <w:rFonts w:eastAsia="仿宋_GB2312" w:ascii="仿宋_GB2312" w:hAnsi="仿宋_GB2312" w:cs="仿宋_GB2312"/>
              </w:rPr>
              <w:t>其他城乡社区支出</w:t>
            </w:r>
            <w:r>
              <w:rPr>
                <w:u/>
              </w:rPr>
            </w:r>
          </w:p>
        </w:tc>
        <w:tc>
          <w:tcPr>
            <w:tcW w:w="1029" w:type="dxa"/>
          </w:tcPr>
          <w:p>
            <w:pPr>
              <w:pBdr/>
              <w:ind/>
            </w:pPr>
            <w:r>
              <w:rPr>
                <w:u w:color="auto"/>
                <w:sz w:val="18"/>
                <w:rFonts w:eastAsia="仿宋_GB2312" w:ascii="仿宋_GB2312" w:hAnsi="仿宋_GB2312" w:cs="仿宋_GB2312"/>
              </w:rPr>
              <w:t>30.19</w:t>
            </w:r>
            <w:r>
              <w:rPr>
                <w:u/>
              </w:rPr>
            </w:r>
          </w:p>
        </w:tc>
        <w:tc>
          <w:tcPr>
            <w:tcW w:w="1029" w:type="dxa"/>
          </w:tcPr>
          <w:p>
            <w:pPr>
              <w:pBdr/>
              <w:ind/>
            </w:pPr>
            <w:r>
              <w:rPr>
                <w:u w:color="auto"/>
                <w:sz w:val="18"/>
                <w:rFonts w:eastAsia="仿宋_GB2312" w:ascii="仿宋_GB2312" w:hAnsi="仿宋_GB2312" w:cs="仿宋_GB2312"/>
              </w:rPr>
              <w:t>30.19</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43"/>
        <w:gridCol w:w="4631"/>
        <w:gridCol w:w="1543"/>
        <w:gridCol w:w="1543"/>
        <w:gridCol w:w="1543"/>
        <w:gridCol w:w="1543"/>
        <w:gridCol w:w="1543"/>
        <w:gridCol w:w="1543"/>
      </w:tblGrid>
      <w:tr>
        <w:trPr/>
        <w:tc>
          <w:tcPr>
            <w:tcW w:w="1543" w:type="dxa"/>
            <w:vAlign w:val="center"/>
          </w:tcPr>
          <w:p>
            <w:pPr>
              <w:pBdr/>
              <w:ind/>
              <w:jc w:val="center"/>
            </w:pPr>
            <w:r>
              <w:rPr>
                <w:u w:color="auto"/>
                <w:sz w:val="18"/>
                <w:rFonts w:eastAsia="仿宋_GB2312" w:ascii="仿宋_GB2312" w:hAnsi="仿宋_GB2312" w:cs="仿宋_GB2312"/>
                <w:b w:val="on"/>
              </w:rPr>
              <w:t>科目编码</w:t>
            </w:r>
            <w:r>
              <w:rPr>
                <w:u/>
              </w:rPr>
            </w:r>
          </w:p>
        </w:tc>
        <w:tc>
          <w:tcPr>
            <w:tcW w:w="4631" w:type="dxa"/>
            <w:vAlign w:val="center"/>
          </w:tcPr>
          <w:p>
            <w:pPr>
              <w:pBdr/>
              <w:ind/>
              <w:jc w:val="center"/>
            </w:pPr>
            <w:r>
              <w:rPr>
                <w:u w:color="auto"/>
                <w:sz w:val="18"/>
                <w:rFonts w:eastAsia="仿宋_GB2312" w:ascii="仿宋_GB2312" w:hAnsi="仿宋_GB2312" w:cs="仿宋_GB2312"/>
                <w:b w:val="on"/>
              </w:rPr>
              <w:t>科目名称</w:t>
            </w:r>
            <w:r>
              <w:rPr>
                <w:u/>
              </w:rPr>
            </w:r>
          </w:p>
        </w:tc>
        <w:tc>
          <w:tcPr>
            <w:tcW w:w="1543" w:type="dxa"/>
            <w:vAlign w:val="center"/>
          </w:tcPr>
          <w:p>
            <w:pPr>
              <w:pBdr/>
              <w:ind/>
              <w:jc w:val="center"/>
            </w:pPr>
            <w:r>
              <w:rPr>
                <w:u w:color="auto"/>
                <w:sz w:val="18"/>
                <w:rFonts w:eastAsia="仿宋_GB2312" w:ascii="仿宋_GB2312" w:hAnsi="仿宋_GB2312" w:cs="仿宋_GB2312"/>
                <w:b w:val="on"/>
              </w:rPr>
              <w:t>合计</w:t>
            </w:r>
            <w:r>
              <w:rPr>
                <w:u/>
              </w:rPr>
            </w:r>
          </w:p>
        </w:tc>
        <w:tc>
          <w:tcPr>
            <w:tcW w:w="1543" w:type="dxa"/>
            <w:vAlign w:val="center"/>
          </w:tcPr>
          <w:p>
            <w:pPr>
              <w:pBdr/>
              <w:ind/>
              <w:jc w:val="center"/>
            </w:pPr>
            <w:r>
              <w:rPr>
                <w:u w:color="auto"/>
                <w:sz w:val="18"/>
                <w:rFonts w:eastAsia="仿宋_GB2312" w:ascii="仿宋_GB2312" w:hAnsi="仿宋_GB2312" w:cs="仿宋_GB2312"/>
                <w:b w:val="on"/>
              </w:rPr>
              <w:t>基本支出</w:t>
            </w:r>
            <w:r>
              <w:rPr>
                <w:u/>
              </w:rPr>
            </w:r>
          </w:p>
        </w:tc>
        <w:tc>
          <w:tcPr>
            <w:tcW w:w="1543" w:type="dxa"/>
            <w:vAlign w:val="center"/>
          </w:tcPr>
          <w:p>
            <w:pPr>
              <w:pBdr/>
              <w:ind/>
              <w:jc w:val="center"/>
            </w:pPr>
            <w:r>
              <w:rPr>
                <w:u w:color="auto"/>
                <w:sz w:val="18"/>
                <w:rFonts w:eastAsia="仿宋_GB2312" w:ascii="仿宋_GB2312" w:hAnsi="仿宋_GB2312" w:cs="仿宋_GB2312"/>
                <w:b w:val="on"/>
              </w:rPr>
              <w:t>项目支出</w:t>
            </w:r>
            <w:r>
              <w:rPr>
                <w:u/>
              </w:rPr>
            </w:r>
          </w:p>
        </w:tc>
        <w:tc>
          <w:tcPr>
            <w:tcW w:w="1543" w:type="dxa"/>
            <w:vAlign w:val="center"/>
          </w:tcPr>
          <w:p>
            <w:pPr>
              <w:pBdr/>
              <w:ind/>
              <w:jc w:val="center"/>
            </w:pPr>
            <w:r>
              <w:rPr>
                <w:u w:color="auto"/>
                <w:sz w:val="18"/>
                <w:rFonts w:eastAsia="仿宋_GB2312" w:ascii="仿宋_GB2312" w:hAnsi="仿宋_GB2312" w:cs="仿宋_GB2312"/>
                <w:b w:val="on"/>
              </w:rPr>
              <w:t>事业单位经营支出</w:t>
            </w:r>
            <w:r>
              <w:rPr>
                <w:u/>
              </w:rPr>
            </w:r>
          </w:p>
        </w:tc>
        <w:tc>
          <w:tcPr>
            <w:tcW w:w="1543" w:type="dxa"/>
            <w:vAlign w:val="center"/>
          </w:tcPr>
          <w:p>
            <w:pPr>
              <w:pBdr/>
              <w:ind/>
              <w:jc w:val="center"/>
            </w:pPr>
            <w:r>
              <w:rPr>
                <w:u w:color="auto"/>
                <w:sz w:val="18"/>
                <w:rFonts w:eastAsia="仿宋_GB2312" w:ascii="仿宋_GB2312" w:hAnsi="仿宋_GB2312" w:cs="仿宋_GB2312"/>
                <w:b w:val="on"/>
              </w:rPr>
              <w:t>上缴上级支出</w:t>
            </w:r>
            <w:r>
              <w:rPr>
                <w:u/>
              </w:rPr>
            </w:r>
          </w:p>
        </w:tc>
        <w:tc>
          <w:tcPr>
            <w:tcW w:w="1543" w:type="dxa"/>
            <w:vAlign w:val="center"/>
          </w:tcPr>
          <w:p>
            <w:pPr>
              <w:pBdr/>
              <w:ind/>
              <w:jc w:val="center"/>
            </w:pPr>
            <w:r>
              <w:rPr>
                <w:u w:color="auto"/>
                <w:sz w:val="18"/>
                <w:rFonts w:eastAsia="仿宋_GB2312" w:ascii="仿宋_GB2312" w:hAnsi="仿宋_GB2312" w:cs="仿宋_GB2312"/>
                <w:b w:val="on"/>
              </w:rPr>
              <w:t>对附属单位补助支出</w:t>
            </w:r>
            <w:r>
              <w:rPr>
                <w:u/>
              </w:rPr>
            </w:r>
          </w:p>
        </w:tc>
      </w:tr>
      <w:tr>
        <w:trPr/>
        <w:tc>
          <w:tcPr>
            <w:tcW w:w="1543" w:type="dxa"/>
          </w:tcPr>
          <w:p>
            <w:pPr>
              <w:pBdr/>
              <w:ind/>
            </w:pPr>
            <w:r>
              <w:rPr>
                <w:u w:color="auto"/>
                <w:sz w:val="22"/>
                <w:rFonts w:eastAsia="仿宋_GB2312" w:ascii="仿宋_GB2312" w:hAnsi="仿宋_GB2312" w:cs="仿宋_GB2312"/>
                <w:b w:val="on"/>
              </w:rPr>
              <w:t>合计</w:t>
            </w:r>
            <w:r>
              <w:rPr>
                <w:u/>
              </w:rPr>
            </w:r>
          </w:p>
        </w:tc>
        <w:tc>
          <w:tcPr>
            <w:tcW w:w="4631" w:type="dxa"/>
          </w:tcPr>
          <w:p>
            <w:pPr>
              <w:pBdr/>
              <w:ind/>
            </w:pPr>
            <w:r>
              <w:rPr>
                <w:u w:color="auto"/>
                <w:sz w:val="22"/>
                <w:rFonts w:eastAsia="仿宋_GB2312" w:ascii="仿宋_GB2312" w:hAnsi="仿宋_GB2312" w:cs="仿宋_GB2312"/>
                <w:b w:val="on"/>
              </w:rPr>
              <w:t/>
            </w:r>
            <w:r>
              <w:rPr>
                <w:u/>
              </w:rPr>
            </w:r>
          </w:p>
        </w:tc>
        <w:tc>
          <w:tcPr>
            <w:tcW w:w="1543" w:type="dxa"/>
          </w:tcPr>
          <w:p>
            <w:pPr>
              <w:pBdr/>
              <w:ind/>
            </w:pPr>
            <w:r>
              <w:rPr>
                <w:u w:color="auto"/>
                <w:sz w:val="22"/>
                <w:rFonts w:eastAsia="仿宋_GB2312" w:ascii="仿宋_GB2312" w:hAnsi="仿宋_GB2312" w:cs="仿宋_GB2312"/>
                <w:b w:val="on"/>
              </w:rPr>
              <w:t>122.60</w:t>
            </w:r>
            <w:r>
              <w:rPr>
                <w:u/>
              </w:rPr>
            </w:r>
          </w:p>
        </w:tc>
        <w:tc>
          <w:tcPr>
            <w:tcW w:w="1543" w:type="dxa"/>
          </w:tcPr>
          <w:p>
            <w:pPr>
              <w:pBdr/>
              <w:ind/>
            </w:pPr>
            <w:r>
              <w:rPr>
                <w:u w:color="auto"/>
                <w:sz w:val="22"/>
                <w:rFonts w:eastAsia="仿宋_GB2312" w:ascii="仿宋_GB2312" w:hAnsi="仿宋_GB2312" w:cs="仿宋_GB2312"/>
                <w:b w:val="on"/>
              </w:rPr>
              <w:t>122.60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r>
      <w:tr>
        <w:tc>
          <w:tcPr>
            <w:tcW w:w="1543" w:type="dxa"/>
          </w:tcPr>
          <w:p>
            <w:pPr>
              <w:pBdr/>
              <w:ind/>
            </w:pPr>
            <w:r>
              <w:rPr>
                <w:u w:color="auto"/>
                <w:sz w:val="18"/>
                <w:rFonts w:eastAsia="仿宋_GB2312" w:ascii="仿宋_GB2312" w:hAnsi="仿宋_GB2312" w:cs="仿宋_GB2312"/>
              </w:rPr>
              <w:t>2013199</w:t>
            </w:r>
            <w:r>
              <w:rPr>
                <w:u/>
              </w:rPr>
            </w:r>
          </w:p>
        </w:tc>
        <w:tc>
          <w:tcPr>
            <w:tcW w:w="4631" w:type="dxa"/>
          </w:tcPr>
          <w:p>
            <w:pPr>
              <w:pBdr/>
              <w:ind/>
            </w:pPr>
            <w:r>
              <w:rPr>
                <w:u w:color="auto"/>
                <w:sz w:val="18"/>
                <w:rFonts w:eastAsia="仿宋_GB2312" w:ascii="仿宋_GB2312" w:hAnsi="仿宋_GB2312" w:cs="仿宋_GB2312"/>
              </w:rPr>
              <w:t>其他党委办公厅(室)及相关机构事务支出</w:t>
            </w:r>
            <w:r>
              <w:rPr>
                <w:u/>
              </w:rPr>
            </w:r>
          </w:p>
        </w:tc>
        <w:tc>
          <w:tcPr>
            <w:tcW w:w="1543" w:type="dxa"/>
          </w:tcPr>
          <w:p>
            <w:pPr>
              <w:pBdr/>
              <w:ind/>
            </w:pPr>
            <w:r>
              <w:rPr>
                <w:u w:color="auto"/>
                <w:sz w:val="18"/>
                <w:rFonts w:eastAsia="仿宋_GB2312" w:ascii="仿宋_GB2312" w:hAnsi="仿宋_GB2312" w:cs="仿宋_GB2312"/>
              </w:rPr>
              <w:t>63.42</w:t>
            </w:r>
            <w:r>
              <w:rPr>
                <w:u/>
              </w:rPr>
            </w:r>
          </w:p>
        </w:tc>
        <w:tc>
          <w:tcPr>
            <w:tcW w:w="1543" w:type="dxa"/>
          </w:tcPr>
          <w:p>
            <w:pPr>
              <w:pBdr/>
              <w:ind/>
            </w:pPr>
            <w:r>
              <w:rPr>
                <w:u w:color="auto"/>
                <w:sz w:val="18"/>
                <w:rFonts w:eastAsia="仿宋_GB2312" w:ascii="仿宋_GB2312" w:hAnsi="仿宋_GB2312" w:cs="仿宋_GB2312"/>
              </w:rPr>
              <w:t>63.42</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2089999</w:t>
            </w:r>
            <w:r>
              <w:rPr>
                <w:u/>
              </w:rPr>
            </w:r>
          </w:p>
        </w:tc>
        <w:tc>
          <w:tcPr>
            <w:tcW w:w="4631" w:type="dxa"/>
          </w:tcPr>
          <w:p>
            <w:pPr>
              <w:pBdr/>
              <w:ind/>
            </w:pPr>
            <w:r>
              <w:rPr>
                <w:u w:color="auto"/>
                <w:sz w:val="18"/>
                <w:rFonts w:eastAsia="仿宋_GB2312" w:ascii="仿宋_GB2312" w:hAnsi="仿宋_GB2312" w:cs="仿宋_GB2312"/>
              </w:rPr>
              <w:t>其他社会保障和就业支出</w:t>
            </w:r>
            <w:r>
              <w:rPr>
                <w:u/>
              </w:rPr>
            </w:r>
          </w:p>
        </w:tc>
        <w:tc>
          <w:tcPr>
            <w:tcW w:w="1543" w:type="dxa"/>
          </w:tcPr>
          <w:p>
            <w:pPr>
              <w:pBdr/>
              <w:ind/>
            </w:pPr>
            <w:r>
              <w:rPr>
                <w:u w:color="auto"/>
                <w:sz w:val="18"/>
                <w:rFonts w:eastAsia="仿宋_GB2312" w:ascii="仿宋_GB2312" w:hAnsi="仿宋_GB2312" w:cs="仿宋_GB2312"/>
              </w:rPr>
              <w:t>28.99</w:t>
            </w:r>
            <w:r>
              <w:rPr>
                <w:u/>
              </w:rPr>
            </w:r>
          </w:p>
        </w:tc>
        <w:tc>
          <w:tcPr>
            <w:tcW w:w="1543" w:type="dxa"/>
          </w:tcPr>
          <w:p>
            <w:pPr>
              <w:pBdr/>
              <w:ind/>
            </w:pPr>
            <w:r>
              <w:rPr>
                <w:u w:color="auto"/>
                <w:sz w:val="18"/>
                <w:rFonts w:eastAsia="仿宋_GB2312" w:ascii="仿宋_GB2312" w:hAnsi="仿宋_GB2312" w:cs="仿宋_GB2312"/>
              </w:rPr>
              <w:t>28.99</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2129999</w:t>
            </w:r>
            <w:r>
              <w:rPr>
                <w:u/>
              </w:rPr>
            </w:r>
          </w:p>
        </w:tc>
        <w:tc>
          <w:tcPr>
            <w:tcW w:w="4631" w:type="dxa"/>
          </w:tcPr>
          <w:p>
            <w:pPr>
              <w:pBdr/>
              <w:ind/>
            </w:pPr>
            <w:r>
              <w:rPr>
                <w:u w:color="auto"/>
                <w:sz w:val="18"/>
                <w:rFonts w:eastAsia="仿宋_GB2312" w:ascii="仿宋_GB2312" w:hAnsi="仿宋_GB2312" w:cs="仿宋_GB2312"/>
              </w:rPr>
              <w:t>其他城乡社区支出</w:t>
            </w:r>
            <w:r>
              <w:rPr>
                <w:u/>
              </w:rPr>
            </w:r>
          </w:p>
        </w:tc>
        <w:tc>
          <w:tcPr>
            <w:tcW w:w="1543" w:type="dxa"/>
          </w:tcPr>
          <w:p>
            <w:pPr>
              <w:pBdr/>
              <w:ind/>
            </w:pPr>
            <w:r>
              <w:rPr>
                <w:u w:color="auto"/>
                <w:sz w:val="18"/>
                <w:rFonts w:eastAsia="仿宋_GB2312" w:ascii="仿宋_GB2312" w:hAnsi="仿宋_GB2312" w:cs="仿宋_GB2312"/>
              </w:rPr>
              <w:t>30.19</w:t>
            </w:r>
            <w:r>
              <w:rPr>
                <w:u/>
              </w:rPr>
            </w:r>
          </w:p>
        </w:tc>
        <w:tc>
          <w:tcPr>
            <w:tcW w:w="1543" w:type="dxa"/>
          </w:tcPr>
          <w:p>
            <w:pPr>
              <w:pBdr/>
              <w:ind/>
            </w:pPr>
            <w:r>
              <w:rPr>
                <w:u w:color="auto"/>
                <w:sz w:val="18"/>
                <w:rFonts w:eastAsia="仿宋_GB2312" w:ascii="仿宋_GB2312" w:hAnsi="仿宋_GB2312" w:cs="仿宋_GB2312"/>
              </w:rPr>
              <w:t>30.19</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122.60</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63.42</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28.99</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30.19</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122.60</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122.60</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122.60</w:t>
            </w:r>
            <w:r>
              <w:rPr>
                <w:u/>
              </w:rPr>
            </w:r>
          </w:p>
        </w:tc>
        <w:tc>
          <w:tcPr>
            <w:tcW w:w="1233" w:type="dxa"/>
          </w:tcPr>
          <w:p>
            <w:pPr>
              <w:pBdr/>
              <w:ind/>
            </w:pPr>
            <w:r>
              <w:rPr>
                <w:u w:color="auto"/>
                <w:sz w:val="22"/>
                <w:rFonts w:eastAsia="仿宋_GB2312" w:ascii="仿宋_GB2312" w:hAnsi="仿宋_GB2312" w:cs="仿宋_GB2312"/>
                <w:b w:val="on"/>
              </w:rPr>
              <w:t>122.60</w:t>
            </w:r>
            <w:r>
              <w:rPr>
                <w:u/>
              </w:rPr>
            </w:r>
          </w:p>
        </w:tc>
        <w:tc>
          <w:tcPr>
            <w:tcW w:w="1233" w:type="dxa"/>
          </w:tcPr>
          <w:p>
            <w:pPr>
              <w:pBdr/>
              <w:ind/>
            </w:pPr>
            <w:r>
              <w:rPr>
                <w:u w:color="auto"/>
                <w:sz w:val="22"/>
                <w:rFonts w:eastAsia="仿宋_GB2312" w:ascii="仿宋_GB2312" w:hAnsi="仿宋_GB2312" w:cs="仿宋_GB2312"/>
                <w:b w:val="on"/>
              </w:rPr>
              <w:t>0.00</w:t>
            </w:r>
            <w:r>
              <w:rPr>
                <w:u/>
              </w:rPr>
            </w:r>
          </w:p>
        </w:tc>
      </w:tr>
      <w:tr>
        <w:tc>
          <w:tcPr>
            <w:tcW w:w="1233" w:type="dxa"/>
          </w:tcPr>
          <w:p>
            <w:pPr>
              <w:pBdr/>
              <w:ind/>
            </w:pPr>
            <w:r>
              <w:rPr>
                <w:u w:color="auto"/>
                <w:sz w:val="18"/>
                <w:rFonts w:eastAsia="仿宋_GB2312" w:ascii="仿宋_GB2312" w:hAnsi="仿宋_GB2312" w:cs="仿宋_GB2312"/>
              </w:rPr>
              <w:t>2013199</w:t>
            </w:r>
            <w:r>
              <w:rPr>
                <w:u/>
              </w:rPr>
            </w:r>
          </w:p>
        </w:tc>
        <w:tc>
          <w:tcPr>
            <w:tcW w:w="3700" w:type="dxa"/>
          </w:tcPr>
          <w:p>
            <w:pPr>
              <w:pBdr/>
              <w:ind/>
            </w:pPr>
            <w:r>
              <w:rPr>
                <w:u w:color="auto"/>
                <w:sz w:val="18"/>
                <w:rFonts w:eastAsia="仿宋_GB2312" w:ascii="仿宋_GB2312" w:hAnsi="仿宋_GB2312" w:cs="仿宋_GB2312"/>
              </w:rPr>
              <w:t>其他党委办公厅(室)及相关机构事务支出</w:t>
            </w:r>
            <w:r>
              <w:rPr>
                <w:u/>
              </w:rPr>
            </w:r>
          </w:p>
        </w:tc>
        <w:tc>
          <w:tcPr>
            <w:tcW w:w="1233" w:type="dxa"/>
          </w:tcPr>
          <w:p>
            <w:pPr>
              <w:pBdr/>
              <w:ind/>
            </w:pPr>
            <w:r>
              <w:rPr>
                <w:u w:color="auto"/>
                <w:sz w:val="18"/>
                <w:rFonts w:eastAsia="仿宋_GB2312" w:ascii="仿宋_GB2312" w:hAnsi="仿宋_GB2312" w:cs="仿宋_GB2312"/>
              </w:rPr>
              <w:t>63.42</w:t>
            </w:r>
            <w:r>
              <w:rPr>
                <w:u/>
              </w:rPr>
            </w:r>
          </w:p>
        </w:tc>
        <w:tc>
          <w:tcPr>
            <w:tcW w:w="1233" w:type="dxa"/>
          </w:tcPr>
          <w:p>
            <w:pPr>
              <w:pBdr/>
              <w:ind/>
            </w:pPr>
            <w:r>
              <w:rPr>
                <w:u w:color="auto"/>
                <w:sz w:val="18"/>
                <w:rFonts w:eastAsia="仿宋_GB2312" w:ascii="仿宋_GB2312" w:hAnsi="仿宋_GB2312" w:cs="仿宋_GB2312"/>
              </w:rPr>
              <w:t>63.42</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1233" w:type="dxa"/>
          </w:tcPr>
          <w:p>
            <w:pPr>
              <w:pBdr/>
              <w:ind/>
            </w:pPr>
            <w:r>
              <w:rPr>
                <w:u w:color="auto"/>
                <w:sz w:val="18"/>
                <w:rFonts w:eastAsia="仿宋_GB2312" w:ascii="仿宋_GB2312" w:hAnsi="仿宋_GB2312" w:cs="仿宋_GB2312"/>
              </w:rPr>
              <w:t>2089999</w:t>
            </w:r>
            <w:r>
              <w:rPr>
                <w:u/>
              </w:rPr>
            </w:r>
          </w:p>
        </w:tc>
        <w:tc>
          <w:tcPr>
            <w:tcW w:w="3700" w:type="dxa"/>
          </w:tcPr>
          <w:p>
            <w:pPr>
              <w:pBdr/>
              <w:ind/>
            </w:pPr>
            <w:r>
              <w:rPr>
                <w:u w:color="auto"/>
                <w:sz w:val="18"/>
                <w:rFonts w:eastAsia="仿宋_GB2312" w:ascii="仿宋_GB2312" w:hAnsi="仿宋_GB2312" w:cs="仿宋_GB2312"/>
              </w:rPr>
              <w:t>其他社会保障和就业支出</w:t>
            </w:r>
            <w:r>
              <w:rPr>
                <w:u/>
              </w:rPr>
            </w:r>
          </w:p>
        </w:tc>
        <w:tc>
          <w:tcPr>
            <w:tcW w:w="1233" w:type="dxa"/>
          </w:tcPr>
          <w:p>
            <w:pPr>
              <w:pBdr/>
              <w:ind/>
            </w:pPr>
            <w:r>
              <w:rPr>
                <w:u w:color="auto"/>
                <w:sz w:val="18"/>
                <w:rFonts w:eastAsia="仿宋_GB2312" w:ascii="仿宋_GB2312" w:hAnsi="仿宋_GB2312" w:cs="仿宋_GB2312"/>
              </w:rPr>
              <w:t>28.99</w:t>
            </w:r>
            <w:r>
              <w:rPr>
                <w:u/>
              </w:rPr>
            </w:r>
          </w:p>
        </w:tc>
        <w:tc>
          <w:tcPr>
            <w:tcW w:w="1233" w:type="dxa"/>
          </w:tcPr>
          <w:p>
            <w:pPr>
              <w:pBdr/>
              <w:ind/>
            </w:pPr>
            <w:r>
              <w:rPr>
                <w:u w:color="auto"/>
                <w:sz w:val="18"/>
                <w:rFonts w:eastAsia="仿宋_GB2312" w:ascii="仿宋_GB2312" w:hAnsi="仿宋_GB2312" w:cs="仿宋_GB2312"/>
              </w:rPr>
              <w:t>28.99</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1233" w:type="dxa"/>
          </w:tcPr>
          <w:p>
            <w:pPr>
              <w:pBdr/>
              <w:ind/>
            </w:pPr>
            <w:r>
              <w:rPr>
                <w:u w:color="auto"/>
                <w:sz w:val="18"/>
                <w:rFonts w:eastAsia="仿宋_GB2312" w:ascii="仿宋_GB2312" w:hAnsi="仿宋_GB2312" w:cs="仿宋_GB2312"/>
              </w:rPr>
              <w:t>2129999</w:t>
            </w:r>
            <w:r>
              <w:rPr>
                <w:u/>
              </w:rPr>
            </w:r>
          </w:p>
        </w:tc>
        <w:tc>
          <w:tcPr>
            <w:tcW w:w="3700" w:type="dxa"/>
          </w:tcPr>
          <w:p>
            <w:pPr>
              <w:pBdr/>
              <w:ind/>
            </w:pPr>
            <w:r>
              <w:rPr>
                <w:u w:color="auto"/>
                <w:sz w:val="18"/>
                <w:rFonts w:eastAsia="仿宋_GB2312" w:ascii="仿宋_GB2312" w:hAnsi="仿宋_GB2312" w:cs="仿宋_GB2312"/>
              </w:rPr>
              <w:t>其他城乡社区支出</w:t>
            </w:r>
            <w:r>
              <w:rPr>
                <w:u/>
              </w:rPr>
            </w:r>
          </w:p>
        </w:tc>
        <w:tc>
          <w:tcPr>
            <w:tcW w:w="1233" w:type="dxa"/>
          </w:tcPr>
          <w:p>
            <w:pPr>
              <w:pBdr/>
              <w:ind/>
            </w:pPr>
            <w:r>
              <w:rPr>
                <w:u w:color="auto"/>
                <w:sz w:val="18"/>
                <w:rFonts w:eastAsia="仿宋_GB2312" w:ascii="仿宋_GB2312" w:hAnsi="仿宋_GB2312" w:cs="仿宋_GB2312"/>
              </w:rPr>
              <w:t>30.19</w:t>
            </w:r>
            <w:r>
              <w:rPr>
                <w:u/>
              </w:rPr>
            </w:r>
          </w:p>
        </w:tc>
        <w:tc>
          <w:tcPr>
            <w:tcW w:w="1233" w:type="dxa"/>
          </w:tcPr>
          <w:p>
            <w:pPr>
              <w:pBdr/>
              <w:ind/>
            </w:pPr>
            <w:r>
              <w:rPr>
                <w:u w:color="auto"/>
                <w:sz w:val="18"/>
                <w:rFonts w:eastAsia="仿宋_GB2312" w:ascii="仿宋_GB2312" w:hAnsi="仿宋_GB2312" w:cs="仿宋_GB2312"/>
              </w:rPr>
              <w:t>30.19</w:t>
            </w:r>
            <w:r>
              <w:rPr>
                <w:u/>
              </w:rPr>
            </w:r>
          </w:p>
        </w:tc>
        <w:tc>
          <w:tcPr>
            <w:tcW w:w="1233" w:type="dxa"/>
          </w:tcPr>
          <w:p>
            <w:pPr>
              <w:pBdr/>
              <w:ind/>
            </w:pPr>
            <w:r>
              <w:rPr>
                <w:u w:color="auto"/>
                <w:sz w:val="18"/>
                <w:rFonts w:eastAsia="仿宋_GB2312" w:ascii="仿宋_GB2312" w:hAnsi="仿宋_GB2312" w:cs="仿宋_GB2312"/>
              </w:rPr>
              <w:t>0.00</w:t>
            </w:r>
            <w:r>
              <w:rPr>
                <w:u/>
              </w:rPr>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注：本部门2024年没有使用政府性基金预算拨款安排的支出。</w:t>
        <w:cr/>
        <w:t/>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注：本部门2024年没有使用国有资本经营预算拨款安排的支出。</w:t>
        <w:cr/>
        <w:t/>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122.60</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113.39</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9.21</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r>
        <w:rPr>
          <w:rFonts w:hint="eastAsia" w:ascii="宋体" w:hAnsi="宋体" w:eastAsia="宋体" w:cs="宋体"/>
          <w:b w:val="0"/>
          <w:i w:val="0"/>
          <w:strike w:val="0"/>
          <w:color w:val="000000"/>
          <w:position w:val="-1"/>
          <w:sz w:val="18"/>
          <w:u w:val="none"/>
          <w:lang w:val="en-US" w:eastAsia="zh-CN"/>
        </w:rPr>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122.60</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113.39</w:t>
            </w:r>
            <w:r>
              <w:rPr>
                <w:u/>
              </w:rPr>
            </w:r>
          </w:p>
        </w:tc>
      </w:tr>
      <w:tr>
        <w:tc>
          <w:tcPr>
            <w:tcW w:w="1726" w:type="dxa"/>
          </w:tcPr>
          <w:p>
            <w:pPr>
              <w:pBdr/>
              <w:ind/>
            </w:pPr>
            <w:r>
              <w:rPr>
                <w:u w:color="auto"/>
                <w:sz w:val="18"/>
                <w:rFonts w:eastAsia="仿宋_GB2312" w:ascii="仿宋_GB2312" w:hAnsi="仿宋_GB2312" w:cs="仿宋_GB2312"/>
              </w:rPr>
              <w:t>30101</w:t>
            </w:r>
            <w:r>
              <w:rPr>
                <w:u/>
              </w:rPr>
            </w:r>
          </w:p>
        </w:tc>
        <w:tc>
          <w:tcPr>
            <w:tcW w:w="5180" w:type="dxa"/>
          </w:tcPr>
          <w:p>
            <w:pPr>
              <w:pBdr/>
              <w:ind/>
            </w:pPr>
            <w:r>
              <w:rPr>
                <w:u w:color="auto"/>
                <w:sz w:val="18"/>
                <w:rFonts w:eastAsia="仿宋_GB2312" w:ascii="仿宋_GB2312" w:hAnsi="仿宋_GB2312" w:cs="仿宋_GB2312"/>
              </w:rPr>
              <w:t>基本工资</w:t>
            </w:r>
            <w:r>
              <w:rPr>
                <w:u/>
              </w:rPr>
            </w:r>
          </w:p>
        </w:tc>
        <w:tc>
          <w:tcPr>
            <w:tcW w:w="1726" w:type="dxa"/>
          </w:tcPr>
          <w:p>
            <w:pPr>
              <w:pBdr/>
              <w:ind/>
            </w:pPr>
            <w:r>
              <w:rPr>
                <w:u w:color="auto"/>
                <w:sz w:val="18"/>
                <w:rFonts w:eastAsia="仿宋_GB2312" w:ascii="仿宋_GB2312" w:hAnsi="仿宋_GB2312" w:cs="仿宋_GB2312"/>
              </w:rPr>
              <w:t>29.91</w:t>
            </w:r>
            <w:r>
              <w:rPr>
                <w:u/>
              </w:rPr>
            </w:r>
          </w:p>
        </w:tc>
      </w:tr>
      <w:tr>
        <w:tc>
          <w:tcPr>
            <w:tcW w:w="1726" w:type="dxa"/>
          </w:tcPr>
          <w:p>
            <w:pPr>
              <w:pBdr/>
              <w:ind/>
            </w:pPr>
            <w:r>
              <w:rPr>
                <w:u w:color="auto"/>
                <w:sz w:val="18"/>
                <w:rFonts w:eastAsia="仿宋_GB2312" w:ascii="仿宋_GB2312" w:hAnsi="仿宋_GB2312" w:cs="仿宋_GB2312"/>
              </w:rPr>
              <w:t>30102</w:t>
            </w:r>
            <w:r>
              <w:rPr>
                <w:u/>
              </w:rPr>
            </w:r>
          </w:p>
        </w:tc>
        <w:tc>
          <w:tcPr>
            <w:tcW w:w="5180" w:type="dxa"/>
          </w:tcPr>
          <w:p>
            <w:pPr>
              <w:pBdr/>
              <w:ind/>
            </w:pPr>
            <w:r>
              <w:rPr>
                <w:u w:color="auto"/>
                <w:sz w:val="18"/>
                <w:rFonts w:eastAsia="仿宋_GB2312" w:ascii="仿宋_GB2312" w:hAnsi="仿宋_GB2312" w:cs="仿宋_GB2312"/>
              </w:rPr>
              <w:t>津贴补贴</w:t>
            </w:r>
            <w:r>
              <w:rPr>
                <w:u/>
              </w:rPr>
            </w:r>
          </w:p>
        </w:tc>
        <w:tc>
          <w:tcPr>
            <w:tcW w:w="1726" w:type="dxa"/>
          </w:tcPr>
          <w:p>
            <w:pPr>
              <w:pBdr/>
              <w:ind/>
            </w:pPr>
            <w:r>
              <w:rPr>
                <w:u w:color="auto"/>
                <w:sz w:val="18"/>
                <w:rFonts w:eastAsia="仿宋_GB2312" w:ascii="仿宋_GB2312" w:hAnsi="仿宋_GB2312" w:cs="仿宋_GB2312"/>
              </w:rPr>
              <w:t>14.95</w:t>
            </w:r>
            <w:r>
              <w:rPr>
                <w:u/>
              </w:rPr>
            </w:r>
          </w:p>
        </w:tc>
      </w:tr>
      <w:tr>
        <w:tc>
          <w:tcPr>
            <w:tcW w:w="1726" w:type="dxa"/>
          </w:tcPr>
          <w:p>
            <w:pPr>
              <w:pBdr/>
              <w:ind/>
            </w:pPr>
            <w:r>
              <w:rPr>
                <w:u w:color="auto"/>
                <w:sz w:val="18"/>
                <w:rFonts w:eastAsia="仿宋_GB2312" w:ascii="仿宋_GB2312" w:hAnsi="仿宋_GB2312" w:cs="仿宋_GB2312"/>
              </w:rPr>
              <w:t>30103</w:t>
            </w:r>
            <w:r>
              <w:rPr>
                <w:u/>
              </w:rPr>
            </w:r>
          </w:p>
        </w:tc>
        <w:tc>
          <w:tcPr>
            <w:tcW w:w="5180" w:type="dxa"/>
          </w:tcPr>
          <w:p>
            <w:pPr>
              <w:pBdr/>
              <w:ind/>
            </w:pPr>
            <w:r>
              <w:rPr>
                <w:u w:color="auto"/>
                <w:sz w:val="18"/>
                <w:rFonts w:eastAsia="仿宋_GB2312" w:ascii="仿宋_GB2312" w:hAnsi="仿宋_GB2312" w:cs="仿宋_GB2312"/>
              </w:rPr>
              <w:t>奖金</w:t>
            </w:r>
            <w:r>
              <w:rPr>
                <w:u/>
              </w:rPr>
            </w:r>
          </w:p>
        </w:tc>
        <w:tc>
          <w:tcPr>
            <w:tcW w:w="1726" w:type="dxa"/>
          </w:tcPr>
          <w:p>
            <w:pPr>
              <w:pBdr/>
              <w:ind/>
            </w:pPr>
            <w:r>
              <w:rPr>
                <w:u w:color="auto"/>
                <w:sz w:val="18"/>
                <w:rFonts w:eastAsia="仿宋_GB2312" w:ascii="仿宋_GB2312" w:hAnsi="仿宋_GB2312" w:cs="仿宋_GB2312"/>
              </w:rPr>
              <w:t>32.15</w:t>
            </w:r>
            <w:r>
              <w:rPr>
                <w:u/>
              </w:rPr>
            </w:r>
          </w:p>
        </w:tc>
      </w:tr>
      <w:tr>
        <w:tc>
          <w:tcPr>
            <w:tcW w:w="1726" w:type="dxa"/>
          </w:tcPr>
          <w:p>
            <w:pPr>
              <w:pBdr/>
              <w:ind/>
            </w:pPr>
            <w:r>
              <w:rPr>
                <w:u w:color="auto"/>
                <w:sz w:val="18"/>
                <w:rFonts w:eastAsia="仿宋_GB2312" w:ascii="仿宋_GB2312" w:hAnsi="仿宋_GB2312" w:cs="仿宋_GB2312"/>
              </w:rPr>
              <w:t>30106</w:t>
            </w:r>
            <w:r>
              <w:rPr>
                <w:u/>
              </w:rPr>
            </w:r>
          </w:p>
        </w:tc>
        <w:tc>
          <w:tcPr>
            <w:tcW w:w="5180" w:type="dxa"/>
          </w:tcPr>
          <w:p>
            <w:pPr>
              <w:pBdr/>
              <w:ind/>
            </w:pPr>
            <w:r>
              <w:rPr>
                <w:u w:color="auto"/>
                <w:sz w:val="18"/>
                <w:rFonts w:eastAsia="仿宋_GB2312" w:ascii="仿宋_GB2312" w:hAnsi="仿宋_GB2312" w:cs="仿宋_GB2312"/>
              </w:rPr>
              <w:t>伙食补助费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30107</w:t>
            </w:r>
            <w:r>
              <w:rPr>
                <w:u/>
              </w:rPr>
            </w:r>
          </w:p>
        </w:tc>
        <w:tc>
          <w:tcPr>
            <w:tcW w:w="5180" w:type="dxa"/>
          </w:tcPr>
          <w:p>
            <w:pPr>
              <w:pBdr/>
              <w:ind/>
            </w:pPr>
            <w:r>
              <w:rPr>
                <w:u w:color="auto"/>
                <w:sz w:val="18"/>
                <w:rFonts w:eastAsia="仿宋_GB2312" w:ascii="仿宋_GB2312" w:hAnsi="仿宋_GB2312" w:cs="仿宋_GB2312"/>
              </w:rPr>
              <w:t>绩效工资</w:t>
            </w:r>
            <w:r>
              <w:rPr>
                <w:u/>
              </w:rPr>
            </w:r>
          </w:p>
        </w:tc>
        <w:tc>
          <w:tcPr>
            <w:tcW w:w="1726" w:type="dxa"/>
          </w:tcPr>
          <w:p>
            <w:pPr>
              <w:pBdr/>
              <w:ind/>
            </w:pPr>
            <w:r>
              <w:rPr>
                <w:u w:color="auto"/>
                <w:sz w:val="18"/>
                <w:rFonts w:eastAsia="仿宋_GB2312" w:ascii="仿宋_GB2312" w:hAnsi="仿宋_GB2312" w:cs="仿宋_GB2312"/>
              </w:rPr>
              <w:t>4.18</w:t>
            </w:r>
            <w:r>
              <w:rPr>
                <w:u/>
              </w:rPr>
            </w:r>
          </w:p>
        </w:tc>
      </w:tr>
      <w:tr>
        <w:tc>
          <w:tcPr>
            <w:tcW w:w="1726" w:type="dxa"/>
          </w:tcPr>
          <w:p>
            <w:pPr>
              <w:pBdr/>
              <w:ind/>
            </w:pPr>
            <w:r>
              <w:rPr>
                <w:u w:color="auto"/>
                <w:sz w:val="18"/>
                <w:rFonts w:eastAsia="仿宋_GB2312" w:ascii="仿宋_GB2312" w:hAnsi="仿宋_GB2312" w:cs="仿宋_GB2312"/>
              </w:rPr>
              <w:t>30108</w:t>
            </w:r>
            <w:r>
              <w:rPr>
                <w:u/>
              </w:rPr>
            </w:r>
          </w:p>
        </w:tc>
        <w:tc>
          <w:tcPr>
            <w:tcW w:w="5180" w:type="dxa"/>
          </w:tcPr>
          <w:p>
            <w:pPr>
              <w:pBdr/>
              <w:ind/>
            </w:pPr>
            <w:r>
              <w:rPr>
                <w:u w:color="auto"/>
                <w:sz w:val="18"/>
                <w:rFonts w:eastAsia="仿宋_GB2312" w:ascii="仿宋_GB2312" w:hAnsi="仿宋_GB2312" w:cs="仿宋_GB2312"/>
              </w:rPr>
              <w:t>机关事业单位基本养老保险缴费</w:t>
            </w:r>
            <w:r>
              <w:rPr>
                <w:u/>
              </w:rPr>
            </w:r>
          </w:p>
        </w:tc>
        <w:tc>
          <w:tcPr>
            <w:tcW w:w="1726" w:type="dxa"/>
          </w:tcPr>
          <w:p>
            <w:pPr>
              <w:pBdr/>
              <w:ind/>
            </w:pPr>
            <w:r>
              <w:rPr>
                <w:u w:color="auto"/>
                <w:sz w:val="18"/>
                <w:rFonts w:eastAsia="仿宋_GB2312" w:ascii="仿宋_GB2312" w:hAnsi="仿宋_GB2312" w:cs="仿宋_GB2312"/>
              </w:rPr>
              <w:t>11.13</w:t>
            </w:r>
            <w:r>
              <w:rPr>
                <w:u/>
              </w:rPr>
            </w:r>
          </w:p>
        </w:tc>
      </w:tr>
      <w:tr>
        <w:tc>
          <w:tcPr>
            <w:tcW w:w="1726" w:type="dxa"/>
          </w:tcPr>
          <w:p>
            <w:pPr>
              <w:pBdr/>
              <w:ind/>
            </w:pPr>
            <w:r>
              <w:rPr>
                <w:u w:color="auto"/>
                <w:sz w:val="18"/>
                <w:rFonts w:eastAsia="仿宋_GB2312" w:ascii="仿宋_GB2312" w:hAnsi="仿宋_GB2312" w:cs="仿宋_GB2312"/>
              </w:rPr>
              <w:t>30109</w:t>
            </w:r>
            <w:r>
              <w:rPr>
                <w:u/>
              </w:rPr>
            </w:r>
          </w:p>
        </w:tc>
        <w:tc>
          <w:tcPr>
            <w:tcW w:w="5180" w:type="dxa"/>
          </w:tcPr>
          <w:p>
            <w:pPr>
              <w:pBdr/>
              <w:ind/>
            </w:pPr>
            <w:r>
              <w:rPr>
                <w:u w:color="auto"/>
                <w:sz w:val="18"/>
                <w:rFonts w:eastAsia="仿宋_GB2312" w:ascii="仿宋_GB2312" w:hAnsi="仿宋_GB2312" w:cs="仿宋_GB2312"/>
              </w:rPr>
              <w:t>职业年金缴费</w:t>
            </w:r>
            <w:r>
              <w:rPr>
                <w:u/>
              </w:rPr>
            </w:r>
          </w:p>
        </w:tc>
        <w:tc>
          <w:tcPr>
            <w:tcW w:w="1726" w:type="dxa"/>
          </w:tcPr>
          <w:p>
            <w:pPr>
              <w:pBdr/>
              <w:ind/>
            </w:pPr>
            <w:r>
              <w:rPr>
                <w:u w:color="auto"/>
                <w:sz w:val="18"/>
                <w:rFonts w:eastAsia="仿宋_GB2312" w:ascii="仿宋_GB2312" w:hAnsi="仿宋_GB2312" w:cs="仿宋_GB2312"/>
              </w:rPr>
              <w:t>5.41</w:t>
            </w:r>
            <w:r>
              <w:rPr>
                <w:u/>
              </w:rPr>
            </w:r>
          </w:p>
        </w:tc>
      </w:tr>
      <w:tr>
        <w:tc>
          <w:tcPr>
            <w:tcW w:w="1726" w:type="dxa"/>
          </w:tcPr>
          <w:p>
            <w:pPr>
              <w:pBdr/>
              <w:ind/>
            </w:pPr>
            <w:r>
              <w:rPr>
                <w:u w:color="auto"/>
                <w:sz w:val="18"/>
                <w:rFonts w:eastAsia="仿宋_GB2312" w:ascii="仿宋_GB2312" w:hAnsi="仿宋_GB2312" w:cs="仿宋_GB2312"/>
              </w:rPr>
              <w:t>30110</w:t>
            </w:r>
            <w:r>
              <w:rPr>
                <w:u/>
              </w:rPr>
            </w:r>
          </w:p>
        </w:tc>
        <w:tc>
          <w:tcPr>
            <w:tcW w:w="5180" w:type="dxa"/>
          </w:tcPr>
          <w:p>
            <w:pPr>
              <w:pBdr/>
              <w:ind/>
            </w:pPr>
            <w:r>
              <w:rPr>
                <w:u w:color="auto"/>
                <w:sz w:val="18"/>
                <w:rFonts w:eastAsia="仿宋_GB2312" w:ascii="仿宋_GB2312" w:hAnsi="仿宋_GB2312" w:cs="仿宋_GB2312"/>
              </w:rPr>
              <w:t>职工基本医疗保险缴费</w:t>
            </w:r>
            <w:r>
              <w:rPr>
                <w:u/>
              </w:rPr>
            </w:r>
          </w:p>
        </w:tc>
        <w:tc>
          <w:tcPr>
            <w:tcW w:w="1726" w:type="dxa"/>
          </w:tcPr>
          <w:p>
            <w:pPr>
              <w:pBdr/>
              <w:ind/>
            </w:pPr>
            <w:r>
              <w:rPr>
                <w:u w:color="auto"/>
                <w:sz w:val="18"/>
                <w:rFonts w:eastAsia="仿宋_GB2312" w:ascii="仿宋_GB2312" w:hAnsi="仿宋_GB2312" w:cs="仿宋_GB2312"/>
              </w:rPr>
              <w:t>3.92</w:t>
            </w:r>
            <w:r>
              <w:rPr>
                <w:u/>
              </w:rPr>
            </w:r>
          </w:p>
        </w:tc>
      </w:tr>
      <w:tr>
        <w:tc>
          <w:tcPr>
            <w:tcW w:w="1726" w:type="dxa"/>
          </w:tcPr>
          <w:p>
            <w:pPr>
              <w:pBdr/>
              <w:ind/>
            </w:pPr>
            <w:r>
              <w:rPr>
                <w:u w:color="auto"/>
                <w:sz w:val="18"/>
                <w:rFonts w:eastAsia="仿宋_GB2312" w:ascii="仿宋_GB2312" w:hAnsi="仿宋_GB2312" w:cs="仿宋_GB2312"/>
              </w:rPr>
              <w:t>30111</w:t>
            </w:r>
            <w:r>
              <w:rPr>
                <w:u/>
              </w:rPr>
            </w:r>
          </w:p>
        </w:tc>
        <w:tc>
          <w:tcPr>
            <w:tcW w:w="5180" w:type="dxa"/>
          </w:tcPr>
          <w:p>
            <w:pPr>
              <w:pBdr/>
              <w:ind/>
            </w:pPr>
            <w:r>
              <w:rPr>
                <w:u w:color="auto"/>
                <w:sz w:val="18"/>
                <w:rFonts w:eastAsia="仿宋_GB2312" w:ascii="仿宋_GB2312" w:hAnsi="仿宋_GB2312" w:cs="仿宋_GB2312"/>
              </w:rPr>
              <w:t>公务员医疗补助缴费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30112</w:t>
            </w:r>
            <w:r>
              <w:rPr>
                <w:u/>
              </w:rPr>
            </w:r>
          </w:p>
        </w:tc>
        <w:tc>
          <w:tcPr>
            <w:tcW w:w="5180" w:type="dxa"/>
          </w:tcPr>
          <w:p>
            <w:pPr>
              <w:pBdr/>
              <w:ind/>
            </w:pPr>
            <w:r>
              <w:rPr>
                <w:u w:color="auto"/>
                <w:sz w:val="18"/>
                <w:rFonts w:eastAsia="仿宋_GB2312" w:ascii="仿宋_GB2312" w:hAnsi="仿宋_GB2312" w:cs="仿宋_GB2312"/>
              </w:rPr>
              <w:t>其他社会保障缴费</w:t>
            </w:r>
            <w:r>
              <w:rPr>
                <w:u/>
              </w:rPr>
            </w:r>
          </w:p>
        </w:tc>
        <w:tc>
          <w:tcPr>
            <w:tcW w:w="1726" w:type="dxa"/>
          </w:tcPr>
          <w:p>
            <w:pPr>
              <w:pBdr/>
              <w:ind/>
            </w:pPr>
            <w:r>
              <w:rPr>
                <w:u w:color="auto"/>
                <w:sz w:val="18"/>
                <w:rFonts w:eastAsia="仿宋_GB2312" w:ascii="仿宋_GB2312" w:hAnsi="仿宋_GB2312" w:cs="仿宋_GB2312"/>
              </w:rPr>
              <w:t>0.42</w:t>
            </w:r>
            <w:r>
              <w:rPr>
                <w:u/>
              </w:rPr>
            </w:r>
          </w:p>
        </w:tc>
      </w:tr>
      <w:tr>
        <w:tc>
          <w:tcPr>
            <w:tcW w:w="1726" w:type="dxa"/>
          </w:tcPr>
          <w:p>
            <w:pPr>
              <w:pBdr/>
              <w:ind/>
            </w:pPr>
            <w:r>
              <w:rPr>
                <w:u w:color="auto"/>
                <w:sz w:val="18"/>
                <w:rFonts w:eastAsia="仿宋_GB2312" w:ascii="仿宋_GB2312" w:hAnsi="仿宋_GB2312" w:cs="仿宋_GB2312"/>
              </w:rPr>
              <w:t>30113</w:t>
            </w:r>
            <w:r>
              <w:rPr>
                <w:u/>
              </w:rPr>
            </w:r>
          </w:p>
        </w:tc>
        <w:tc>
          <w:tcPr>
            <w:tcW w:w="5180" w:type="dxa"/>
          </w:tcPr>
          <w:p>
            <w:pPr>
              <w:pBdr/>
              <w:ind/>
            </w:pPr>
            <w:r>
              <w:rPr>
                <w:u w:color="auto"/>
                <w:sz w:val="18"/>
                <w:rFonts w:eastAsia="仿宋_GB2312" w:ascii="仿宋_GB2312" w:hAnsi="仿宋_GB2312" w:cs="仿宋_GB2312"/>
              </w:rPr>
              <w:t>住房公积金</w:t>
            </w:r>
            <w:r>
              <w:rPr>
                <w:u/>
              </w:rPr>
            </w:r>
          </w:p>
        </w:tc>
        <w:tc>
          <w:tcPr>
            <w:tcW w:w="1726" w:type="dxa"/>
          </w:tcPr>
          <w:p>
            <w:pPr>
              <w:pBdr/>
              <w:ind/>
            </w:pPr>
            <w:r>
              <w:rPr>
                <w:u w:color="auto"/>
                <w:sz w:val="18"/>
                <w:rFonts w:eastAsia="仿宋_GB2312" w:ascii="仿宋_GB2312" w:hAnsi="仿宋_GB2312" w:cs="仿宋_GB2312"/>
              </w:rPr>
              <w:t>8.11</w:t>
            </w:r>
            <w:r>
              <w:rPr>
                <w:u/>
              </w:rPr>
            </w:r>
          </w:p>
        </w:tc>
      </w:tr>
      <w:tr>
        <w:tc>
          <w:tcPr>
            <w:tcW w:w="1726" w:type="dxa"/>
          </w:tcPr>
          <w:p>
            <w:pPr>
              <w:pBdr/>
              <w:ind/>
            </w:pPr>
            <w:r>
              <w:rPr>
                <w:u w:color="auto"/>
                <w:sz w:val="18"/>
                <w:rFonts w:eastAsia="仿宋_GB2312" w:ascii="仿宋_GB2312" w:hAnsi="仿宋_GB2312" w:cs="仿宋_GB2312"/>
              </w:rPr>
              <w:t>30114</w:t>
            </w:r>
            <w:r>
              <w:rPr>
                <w:u/>
              </w:rPr>
            </w:r>
          </w:p>
        </w:tc>
        <w:tc>
          <w:tcPr>
            <w:tcW w:w="5180" w:type="dxa"/>
          </w:tcPr>
          <w:p>
            <w:pPr>
              <w:pBdr/>
              <w:ind/>
            </w:pPr>
            <w:r>
              <w:rPr>
                <w:u w:color="auto"/>
                <w:sz w:val="18"/>
                <w:rFonts w:eastAsia="仿宋_GB2312" w:ascii="仿宋_GB2312" w:hAnsi="仿宋_GB2312" w:cs="仿宋_GB2312"/>
              </w:rPr>
              <w:t>医疗费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30199</w:t>
            </w:r>
            <w:r>
              <w:rPr>
                <w:u/>
              </w:rPr>
            </w:r>
          </w:p>
        </w:tc>
        <w:tc>
          <w:tcPr>
            <w:tcW w:w="5180" w:type="dxa"/>
          </w:tcPr>
          <w:p>
            <w:pPr>
              <w:pBdr/>
              <w:ind/>
            </w:pPr>
            <w:r>
              <w:rPr>
                <w:u w:color="auto"/>
                <w:sz w:val="18"/>
                <w:rFonts w:eastAsia="仿宋_GB2312" w:ascii="仿宋_GB2312" w:hAnsi="仿宋_GB2312" w:cs="仿宋_GB2312"/>
              </w:rPr>
              <w:t>其他工资福利支出</w:t>
            </w:r>
            <w:r>
              <w:rPr>
                <w:u/>
              </w:rPr>
            </w:r>
          </w:p>
        </w:tc>
        <w:tc>
          <w:tcPr>
            <w:tcW w:w="1726" w:type="dxa"/>
          </w:tcPr>
          <w:p>
            <w:pPr>
              <w:pBdr/>
              <w:ind/>
            </w:pPr>
            <w:r>
              <w:rPr>
                <w:u w:color="auto"/>
                <w:sz w:val="18"/>
                <w:rFonts w:eastAsia="仿宋_GB2312" w:ascii="仿宋_GB2312" w:hAnsi="仿宋_GB2312" w:cs="仿宋_GB2312"/>
              </w:rPr>
              <w:t>3.21</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9.21</w:t>
            </w:r>
            <w:r>
              <w:rPr>
                <w:u/>
              </w:rPr>
            </w:r>
          </w:p>
        </w:tc>
      </w:tr>
      <w:tr>
        <w:tc>
          <w:tcPr>
            <w:tcW w:w="1726" w:type="dxa"/>
          </w:tcPr>
          <w:p>
            <w:pPr>
              <w:pBdr/>
              <w:ind/>
            </w:pPr>
            <w:r>
              <w:rPr>
                <w:u w:color="auto"/>
                <w:sz w:val="18"/>
                <w:rFonts w:eastAsia="仿宋_GB2312" w:ascii="仿宋_GB2312" w:hAnsi="仿宋_GB2312" w:cs="仿宋_GB2312"/>
              </w:rPr>
              <w:t>30201</w:t>
            </w:r>
            <w:r>
              <w:rPr>
                <w:u/>
              </w:rPr>
            </w:r>
          </w:p>
        </w:tc>
        <w:tc>
          <w:tcPr>
            <w:tcW w:w="5180" w:type="dxa"/>
          </w:tcPr>
          <w:p>
            <w:pPr>
              <w:pBdr/>
              <w:ind/>
            </w:pPr>
            <w:r>
              <w:rPr>
                <w:u w:color="auto"/>
                <w:sz w:val="18"/>
                <w:rFonts w:eastAsia="仿宋_GB2312" w:ascii="仿宋_GB2312" w:hAnsi="仿宋_GB2312" w:cs="仿宋_GB2312"/>
              </w:rPr>
              <w:t>办公费</w:t>
            </w:r>
            <w:r>
              <w:rPr>
                <w:u/>
              </w:rPr>
            </w:r>
          </w:p>
        </w:tc>
        <w:tc>
          <w:tcPr>
            <w:tcW w:w="1726" w:type="dxa"/>
          </w:tcPr>
          <w:p>
            <w:pPr>
              <w:pBdr/>
              <w:ind/>
            </w:pPr>
            <w:r>
              <w:rPr>
                <w:u w:color="auto"/>
                <w:sz w:val="18"/>
                <w:rFonts w:eastAsia="仿宋_GB2312" w:ascii="仿宋_GB2312" w:hAnsi="仿宋_GB2312" w:cs="仿宋_GB2312"/>
              </w:rPr>
              <w:t>1.31</w:t>
            </w:r>
            <w:r>
              <w:rPr>
                <w:u/>
              </w:rPr>
            </w:r>
          </w:p>
        </w:tc>
      </w:tr>
      <w:tr>
        <w:tc>
          <w:tcPr>
            <w:tcW w:w="1726" w:type="dxa"/>
          </w:tcPr>
          <w:p>
            <w:pPr>
              <w:pBdr/>
              <w:ind/>
            </w:pPr>
            <w:r>
              <w:rPr>
                <w:u w:color="auto"/>
                <w:sz w:val="18"/>
                <w:rFonts w:eastAsia="仿宋_GB2312" w:ascii="仿宋_GB2312" w:hAnsi="仿宋_GB2312" w:cs="仿宋_GB2312"/>
              </w:rPr>
              <w:t>30202</w:t>
            </w:r>
            <w:r>
              <w:rPr>
                <w:u/>
              </w:rPr>
            </w:r>
          </w:p>
        </w:tc>
        <w:tc>
          <w:tcPr>
            <w:tcW w:w="5180" w:type="dxa"/>
          </w:tcPr>
          <w:p>
            <w:pPr>
              <w:pBdr/>
              <w:ind/>
            </w:pPr>
            <w:r>
              <w:rPr>
                <w:u w:color="auto"/>
                <w:sz w:val="18"/>
                <w:rFonts w:eastAsia="仿宋_GB2312" w:ascii="仿宋_GB2312" w:hAnsi="仿宋_GB2312" w:cs="仿宋_GB2312"/>
              </w:rPr>
              <w:t>印刷费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30203</w:t>
            </w:r>
            <w:r>
              <w:rPr>
                <w:u/>
              </w:rPr>
            </w:r>
          </w:p>
        </w:tc>
        <w:tc>
          <w:tcPr>
            <w:tcW w:w="5180" w:type="dxa"/>
          </w:tcPr>
          <w:p>
            <w:pPr>
              <w:pBdr/>
              <w:ind/>
            </w:pPr>
            <w:r>
              <w:rPr>
                <w:u w:color="auto"/>
                <w:sz w:val="18"/>
                <w:rFonts w:eastAsia="仿宋_GB2312" w:ascii="仿宋_GB2312" w:hAnsi="仿宋_GB2312" w:cs="仿宋_GB2312"/>
              </w:rPr>
              <w:t>咨询费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30204</w:t>
            </w:r>
            <w:r>
              <w:rPr>
                <w:u/>
              </w:rPr>
            </w:r>
          </w:p>
        </w:tc>
        <w:tc>
          <w:tcPr>
            <w:tcW w:w="5180" w:type="dxa"/>
          </w:tcPr>
          <w:p>
            <w:pPr>
              <w:pBdr/>
              <w:ind/>
            </w:pPr>
            <w:r>
              <w:rPr>
                <w:u w:color="auto"/>
                <w:sz w:val="18"/>
                <w:rFonts w:eastAsia="仿宋_GB2312" w:ascii="仿宋_GB2312" w:hAnsi="仿宋_GB2312" w:cs="仿宋_GB2312"/>
              </w:rPr>
              <w:t>手续费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30205</w:t>
            </w:r>
            <w:r>
              <w:rPr>
                <w:u/>
              </w:rPr>
            </w:r>
          </w:p>
        </w:tc>
        <w:tc>
          <w:tcPr>
            <w:tcW w:w="5180" w:type="dxa"/>
          </w:tcPr>
          <w:p>
            <w:pPr>
              <w:pBdr/>
              <w:ind/>
            </w:pPr>
            <w:r>
              <w:rPr>
                <w:u w:color="auto"/>
                <w:sz w:val="18"/>
                <w:rFonts w:eastAsia="仿宋_GB2312" w:ascii="仿宋_GB2312" w:hAnsi="仿宋_GB2312" w:cs="仿宋_GB2312"/>
              </w:rPr>
              <w:t>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30206</w:t>
            </w:r>
            <w:r>
              <w:rPr>
                <w:u/>
              </w:rPr>
            </w:r>
          </w:p>
        </w:tc>
        <w:tc>
          <w:tcPr>
            <w:tcW w:w="5180" w:type="dxa"/>
          </w:tcPr>
          <w:p>
            <w:pPr>
              <w:pBdr/>
              <w:ind/>
            </w:pPr>
            <w:r>
              <w:rPr>
                <w:u w:color="auto"/>
                <w:sz w:val="18"/>
                <w:rFonts w:eastAsia="仿宋_GB2312" w:ascii="仿宋_GB2312" w:hAnsi="仿宋_GB2312" w:cs="仿宋_GB2312"/>
              </w:rPr>
              <w:t>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30207</w:t>
            </w:r>
            <w:r>
              <w:rPr>
                <w:u/>
              </w:rPr>
            </w:r>
          </w:p>
        </w:tc>
        <w:tc>
          <w:tcPr>
            <w:tcW w:w="5180" w:type="dxa"/>
          </w:tcPr>
          <w:p>
            <w:pPr>
              <w:pBdr/>
              <w:ind/>
            </w:pPr>
            <w:r>
              <w:rPr>
                <w:u w:color="auto"/>
                <w:sz w:val="18"/>
                <w:rFonts w:eastAsia="仿宋_GB2312" w:ascii="仿宋_GB2312" w:hAnsi="仿宋_GB2312" w:cs="仿宋_GB2312"/>
              </w:rPr>
              <w:t>邮电费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30208</w:t>
            </w:r>
            <w:r>
              <w:rPr>
                <w:u/>
              </w:rPr>
            </w:r>
          </w:p>
        </w:tc>
        <w:tc>
          <w:tcPr>
            <w:tcW w:w="5180" w:type="dxa"/>
          </w:tcPr>
          <w:p>
            <w:pPr>
              <w:pBdr/>
              <w:ind/>
            </w:pPr>
            <w:r>
              <w:rPr>
                <w:u w:color="auto"/>
                <w:sz w:val="18"/>
                <w:rFonts w:eastAsia="仿宋_GB2312" w:ascii="仿宋_GB2312" w:hAnsi="仿宋_GB2312" w:cs="仿宋_GB2312"/>
              </w:rPr>
              <w:t>取暖费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30209</w:t>
            </w:r>
            <w:r>
              <w:rPr>
                <w:u/>
              </w:rPr>
            </w:r>
          </w:p>
        </w:tc>
        <w:tc>
          <w:tcPr>
            <w:tcW w:w="5180" w:type="dxa"/>
          </w:tcPr>
          <w:p>
            <w:pPr>
              <w:pBdr/>
              <w:ind/>
            </w:pPr>
            <w:r>
              <w:rPr>
                <w:u w:color="auto"/>
                <w:sz w:val="18"/>
                <w:rFonts w:eastAsia="仿宋_GB2312" w:ascii="仿宋_GB2312" w:hAnsi="仿宋_GB2312" w:cs="仿宋_GB2312"/>
              </w:rPr>
              <w:t>物业管理费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30211</w:t>
            </w:r>
            <w:r>
              <w:rPr>
                <w:u/>
              </w:rPr>
            </w:r>
          </w:p>
        </w:tc>
        <w:tc>
          <w:tcPr>
            <w:tcW w:w="5180" w:type="dxa"/>
          </w:tcPr>
          <w:p>
            <w:pPr>
              <w:pBdr/>
              <w:ind/>
            </w:pPr>
            <w:r>
              <w:rPr>
                <w:u w:color="auto"/>
                <w:sz w:val="18"/>
                <w:rFonts w:eastAsia="仿宋_GB2312" w:ascii="仿宋_GB2312" w:hAnsi="仿宋_GB2312" w:cs="仿宋_GB2312"/>
              </w:rPr>
              <w:t>差旅费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30212</w:t>
            </w:r>
            <w:r>
              <w:rPr>
                <w:u/>
              </w:rPr>
            </w:r>
          </w:p>
        </w:tc>
        <w:tc>
          <w:tcPr>
            <w:tcW w:w="5180" w:type="dxa"/>
          </w:tcPr>
          <w:p>
            <w:pPr>
              <w:pBdr/>
              <w:ind/>
            </w:pPr>
            <w:r>
              <w:rPr>
                <w:u w:color="auto"/>
                <w:sz w:val="18"/>
                <w:rFonts w:eastAsia="仿宋_GB2312" w:ascii="仿宋_GB2312" w:hAnsi="仿宋_GB2312" w:cs="仿宋_GB2312"/>
              </w:rPr>
              <w:t>因公出国（境）费用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30213</w:t>
            </w:r>
            <w:r>
              <w:rPr>
                <w:u/>
              </w:rPr>
            </w:r>
          </w:p>
        </w:tc>
        <w:tc>
          <w:tcPr>
            <w:tcW w:w="5180" w:type="dxa"/>
          </w:tcPr>
          <w:p>
            <w:pPr>
              <w:pBdr/>
              <w:ind/>
            </w:pPr>
            <w:r>
              <w:rPr>
                <w:u w:color="auto"/>
                <w:sz w:val="18"/>
                <w:rFonts w:eastAsia="仿宋_GB2312" w:ascii="仿宋_GB2312" w:hAnsi="仿宋_GB2312" w:cs="仿宋_GB2312"/>
              </w:rPr>
              <w:t>维修(护)费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30214</w:t>
            </w:r>
            <w:r>
              <w:rPr>
                <w:u/>
              </w:rPr>
            </w:r>
          </w:p>
        </w:tc>
        <w:tc>
          <w:tcPr>
            <w:tcW w:w="5180" w:type="dxa"/>
          </w:tcPr>
          <w:p>
            <w:pPr>
              <w:pBdr/>
              <w:ind/>
            </w:pPr>
            <w:r>
              <w:rPr>
                <w:u w:color="auto"/>
                <w:sz w:val="18"/>
                <w:rFonts w:eastAsia="仿宋_GB2312" w:ascii="仿宋_GB2312" w:hAnsi="仿宋_GB2312" w:cs="仿宋_GB2312"/>
              </w:rPr>
              <w:t>租赁费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30215</w:t>
            </w:r>
            <w:r>
              <w:rPr>
                <w:u/>
              </w:rPr>
            </w:r>
          </w:p>
        </w:tc>
        <w:tc>
          <w:tcPr>
            <w:tcW w:w="5180" w:type="dxa"/>
          </w:tcPr>
          <w:p>
            <w:pPr>
              <w:pBdr/>
              <w:ind/>
            </w:pPr>
            <w:r>
              <w:rPr>
                <w:u w:color="auto"/>
                <w:sz w:val="18"/>
                <w:rFonts w:eastAsia="仿宋_GB2312" w:ascii="仿宋_GB2312" w:hAnsi="仿宋_GB2312" w:cs="仿宋_GB2312"/>
              </w:rPr>
              <w:t>会议费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30216</w:t>
            </w:r>
            <w:r>
              <w:rPr>
                <w:u/>
              </w:rPr>
            </w:r>
          </w:p>
        </w:tc>
        <w:tc>
          <w:tcPr>
            <w:tcW w:w="5180" w:type="dxa"/>
          </w:tcPr>
          <w:p>
            <w:pPr>
              <w:pBdr/>
              <w:ind/>
            </w:pPr>
            <w:r>
              <w:rPr>
                <w:u w:color="auto"/>
                <w:sz w:val="18"/>
                <w:rFonts w:eastAsia="仿宋_GB2312" w:ascii="仿宋_GB2312" w:hAnsi="仿宋_GB2312" w:cs="仿宋_GB2312"/>
              </w:rPr>
              <w:t>培训费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30217</w:t>
            </w:r>
            <w:r>
              <w:rPr>
                <w:u/>
              </w:rPr>
            </w:r>
          </w:p>
        </w:tc>
        <w:tc>
          <w:tcPr>
            <w:tcW w:w="5180" w:type="dxa"/>
          </w:tcPr>
          <w:p>
            <w:pPr>
              <w:pBdr/>
              <w:ind/>
            </w:pPr>
            <w:r>
              <w:rPr>
                <w:u w:color="auto"/>
                <w:sz w:val="18"/>
                <w:rFonts w:eastAsia="仿宋_GB2312" w:ascii="仿宋_GB2312" w:hAnsi="仿宋_GB2312" w:cs="仿宋_GB2312"/>
              </w:rPr>
              <w:t>公务接待费</w:t>
            </w:r>
            <w:r>
              <w:rPr>
                <w:u/>
              </w:rPr>
            </w:r>
          </w:p>
        </w:tc>
        <w:tc>
          <w:tcPr>
            <w:tcW w:w="1726" w:type="dxa"/>
          </w:tcPr>
          <w:p>
            <w:pPr>
              <w:pBdr/>
              <w:ind/>
            </w:pPr>
            <w:r>
              <w:rPr>
                <w:u w:color="auto"/>
                <w:sz w:val="18"/>
                <w:rFonts w:eastAsia="仿宋_GB2312" w:ascii="仿宋_GB2312" w:hAnsi="仿宋_GB2312" w:cs="仿宋_GB2312"/>
              </w:rPr>
              <w:t>0.79</w:t>
            </w:r>
            <w:r>
              <w:rPr>
                <w:u/>
              </w:rPr>
            </w:r>
          </w:p>
        </w:tc>
      </w:tr>
      <w:tr>
        <w:tc>
          <w:tcPr>
            <w:tcW w:w="1726" w:type="dxa"/>
          </w:tcPr>
          <w:p>
            <w:pPr>
              <w:pBdr/>
              <w:ind/>
            </w:pPr>
            <w:r>
              <w:rPr>
                <w:u w:color="auto"/>
                <w:sz w:val="18"/>
                <w:rFonts w:eastAsia="仿宋_GB2312" w:ascii="仿宋_GB2312" w:hAnsi="仿宋_GB2312" w:cs="仿宋_GB2312"/>
              </w:rPr>
              <w:t>30218</w:t>
            </w:r>
            <w:r>
              <w:rPr>
                <w:u/>
              </w:rPr>
            </w:r>
          </w:p>
        </w:tc>
        <w:tc>
          <w:tcPr>
            <w:tcW w:w="5180" w:type="dxa"/>
          </w:tcPr>
          <w:p>
            <w:pPr>
              <w:pBdr/>
              <w:ind/>
            </w:pPr>
            <w:r>
              <w:rPr>
                <w:u w:color="auto"/>
                <w:sz w:val="18"/>
                <w:rFonts w:eastAsia="仿宋_GB2312" w:ascii="仿宋_GB2312" w:hAnsi="仿宋_GB2312" w:cs="仿宋_GB2312"/>
              </w:rPr>
              <w:t>专用材料费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30224</w:t>
            </w:r>
            <w:r>
              <w:rPr>
                <w:u/>
              </w:rPr>
            </w:r>
          </w:p>
        </w:tc>
        <w:tc>
          <w:tcPr>
            <w:tcW w:w="5180" w:type="dxa"/>
          </w:tcPr>
          <w:p>
            <w:pPr>
              <w:pBdr/>
              <w:ind/>
            </w:pPr>
            <w:r>
              <w:rPr>
                <w:u w:color="auto"/>
                <w:sz w:val="18"/>
                <w:rFonts w:eastAsia="仿宋_GB2312" w:ascii="仿宋_GB2312" w:hAnsi="仿宋_GB2312" w:cs="仿宋_GB2312"/>
              </w:rPr>
              <w:t>被装购置费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30225</w:t>
            </w:r>
            <w:r>
              <w:rPr>
                <w:u/>
              </w:rPr>
            </w:r>
          </w:p>
        </w:tc>
        <w:tc>
          <w:tcPr>
            <w:tcW w:w="5180" w:type="dxa"/>
          </w:tcPr>
          <w:p>
            <w:pPr>
              <w:pBdr/>
              <w:ind/>
            </w:pPr>
            <w:r>
              <w:rPr>
                <w:u w:color="auto"/>
                <w:sz w:val="18"/>
                <w:rFonts w:eastAsia="仿宋_GB2312" w:ascii="仿宋_GB2312" w:hAnsi="仿宋_GB2312" w:cs="仿宋_GB2312"/>
              </w:rPr>
              <w:t>专用燃料费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30226</w:t>
            </w:r>
            <w:r>
              <w:rPr>
                <w:u/>
              </w:rPr>
            </w:r>
          </w:p>
        </w:tc>
        <w:tc>
          <w:tcPr>
            <w:tcW w:w="5180" w:type="dxa"/>
          </w:tcPr>
          <w:p>
            <w:pPr>
              <w:pBdr/>
              <w:ind/>
            </w:pPr>
            <w:r>
              <w:rPr>
                <w:u w:color="auto"/>
                <w:sz w:val="18"/>
                <w:rFonts w:eastAsia="仿宋_GB2312" w:ascii="仿宋_GB2312" w:hAnsi="仿宋_GB2312" w:cs="仿宋_GB2312"/>
              </w:rPr>
              <w:t>劳务费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30227</w:t>
            </w:r>
            <w:r>
              <w:rPr>
                <w:u/>
              </w:rPr>
            </w:r>
          </w:p>
        </w:tc>
        <w:tc>
          <w:tcPr>
            <w:tcW w:w="5180" w:type="dxa"/>
          </w:tcPr>
          <w:p>
            <w:pPr>
              <w:pBdr/>
              <w:ind/>
            </w:pPr>
            <w:r>
              <w:rPr>
                <w:u w:color="auto"/>
                <w:sz w:val="18"/>
                <w:rFonts w:eastAsia="仿宋_GB2312" w:ascii="仿宋_GB2312" w:hAnsi="仿宋_GB2312" w:cs="仿宋_GB2312"/>
              </w:rPr>
              <w:t>委托业务费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30228</w:t>
            </w:r>
            <w:r>
              <w:rPr>
                <w:u/>
              </w:rPr>
            </w:r>
          </w:p>
        </w:tc>
        <w:tc>
          <w:tcPr>
            <w:tcW w:w="5180" w:type="dxa"/>
          </w:tcPr>
          <w:p>
            <w:pPr>
              <w:pBdr/>
              <w:ind/>
            </w:pPr>
            <w:r>
              <w:rPr>
                <w:u w:color="auto"/>
                <w:sz w:val="18"/>
                <w:rFonts w:eastAsia="仿宋_GB2312" w:ascii="仿宋_GB2312" w:hAnsi="仿宋_GB2312" w:cs="仿宋_GB2312"/>
              </w:rPr>
              <w:t>工会经费</w:t>
            </w:r>
            <w:r>
              <w:rPr>
                <w:u/>
              </w:rPr>
            </w:r>
          </w:p>
        </w:tc>
        <w:tc>
          <w:tcPr>
            <w:tcW w:w="1726" w:type="dxa"/>
          </w:tcPr>
          <w:p>
            <w:pPr>
              <w:pBdr/>
              <w:ind/>
            </w:pPr>
            <w:r>
              <w:rPr>
                <w:u w:color="auto"/>
                <w:sz w:val="18"/>
                <w:rFonts w:eastAsia="仿宋_GB2312" w:ascii="仿宋_GB2312" w:hAnsi="仿宋_GB2312" w:cs="仿宋_GB2312"/>
              </w:rPr>
              <w:t>0.98</w:t>
            </w:r>
            <w:r>
              <w:rPr>
                <w:u/>
              </w:rPr>
            </w:r>
          </w:p>
        </w:tc>
      </w:tr>
      <w:tr>
        <w:tc>
          <w:tcPr>
            <w:tcW w:w="1726" w:type="dxa"/>
          </w:tcPr>
          <w:p>
            <w:pPr>
              <w:pBdr/>
              <w:ind/>
            </w:pPr>
            <w:r>
              <w:rPr>
                <w:u w:color="auto"/>
                <w:sz w:val="18"/>
                <w:rFonts w:eastAsia="仿宋_GB2312" w:ascii="仿宋_GB2312" w:hAnsi="仿宋_GB2312" w:cs="仿宋_GB2312"/>
              </w:rPr>
              <w:t>30229</w:t>
            </w:r>
            <w:r>
              <w:rPr>
                <w:u/>
              </w:rPr>
            </w:r>
          </w:p>
        </w:tc>
        <w:tc>
          <w:tcPr>
            <w:tcW w:w="5180" w:type="dxa"/>
          </w:tcPr>
          <w:p>
            <w:pPr>
              <w:pBdr/>
              <w:ind/>
            </w:pPr>
            <w:r>
              <w:rPr>
                <w:u w:color="auto"/>
                <w:sz w:val="18"/>
                <w:rFonts w:eastAsia="仿宋_GB2312" w:ascii="仿宋_GB2312" w:hAnsi="仿宋_GB2312" w:cs="仿宋_GB2312"/>
              </w:rPr>
              <w:t>福利费</w:t>
            </w:r>
            <w:r>
              <w:rPr>
                <w:u/>
              </w:rPr>
            </w:r>
          </w:p>
        </w:tc>
        <w:tc>
          <w:tcPr>
            <w:tcW w:w="1726" w:type="dxa"/>
          </w:tcPr>
          <w:p>
            <w:pPr>
              <w:pBdr/>
              <w:ind/>
            </w:pPr>
            <w:r>
              <w:rPr>
                <w:u w:color="auto"/>
                <w:sz w:val="18"/>
                <w:rFonts w:eastAsia="仿宋_GB2312" w:ascii="仿宋_GB2312" w:hAnsi="仿宋_GB2312" w:cs="仿宋_GB2312"/>
              </w:rPr>
              <w:t>0.02</w:t>
            </w:r>
            <w:r>
              <w:rPr>
                <w:u/>
              </w:rPr>
            </w:r>
          </w:p>
        </w:tc>
      </w:tr>
      <w:tr>
        <w:tc>
          <w:tcPr>
            <w:tcW w:w="1726" w:type="dxa"/>
          </w:tcPr>
          <w:p>
            <w:pPr>
              <w:pBdr/>
              <w:ind/>
            </w:pPr>
            <w:r>
              <w:rPr>
                <w:u w:color="auto"/>
                <w:sz w:val="18"/>
                <w:rFonts w:eastAsia="仿宋_GB2312" w:ascii="仿宋_GB2312" w:hAnsi="仿宋_GB2312" w:cs="仿宋_GB2312"/>
              </w:rPr>
              <w:t>30231</w:t>
            </w:r>
            <w:r>
              <w:rPr>
                <w:u/>
              </w:rPr>
            </w:r>
          </w:p>
        </w:tc>
        <w:tc>
          <w:tcPr>
            <w:tcW w:w="5180" w:type="dxa"/>
          </w:tcPr>
          <w:p>
            <w:pPr>
              <w:pBdr/>
              <w:ind/>
            </w:pPr>
            <w:r>
              <w:rPr>
                <w:u w:color="auto"/>
                <w:sz w:val="18"/>
                <w:rFonts w:eastAsia="仿宋_GB2312" w:ascii="仿宋_GB2312" w:hAnsi="仿宋_GB2312" w:cs="仿宋_GB2312"/>
              </w:rPr>
              <w:t>公务用车运行维护费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30239</w:t>
            </w:r>
            <w:r>
              <w:rPr>
                <w:u/>
              </w:rPr>
            </w:r>
          </w:p>
        </w:tc>
        <w:tc>
          <w:tcPr>
            <w:tcW w:w="5180" w:type="dxa"/>
          </w:tcPr>
          <w:p>
            <w:pPr>
              <w:pBdr/>
              <w:ind/>
            </w:pPr>
            <w:r>
              <w:rPr>
                <w:u w:color="auto"/>
                <w:sz w:val="18"/>
                <w:rFonts w:eastAsia="仿宋_GB2312" w:ascii="仿宋_GB2312" w:hAnsi="仿宋_GB2312" w:cs="仿宋_GB2312"/>
              </w:rPr>
              <w:t>其他交通费用</w:t>
            </w:r>
            <w:r>
              <w:rPr>
                <w:u/>
              </w:rPr>
            </w:r>
          </w:p>
        </w:tc>
        <w:tc>
          <w:tcPr>
            <w:tcW w:w="1726" w:type="dxa"/>
          </w:tcPr>
          <w:p>
            <w:pPr>
              <w:pBdr/>
              <w:ind/>
            </w:pPr>
            <w:r>
              <w:rPr>
                <w:u w:color="auto"/>
                <w:sz w:val="18"/>
                <w:rFonts w:eastAsia="仿宋_GB2312" w:ascii="仿宋_GB2312" w:hAnsi="仿宋_GB2312" w:cs="仿宋_GB2312"/>
              </w:rPr>
              <w:t>4.01</w:t>
            </w:r>
            <w:r>
              <w:rPr>
                <w:u/>
              </w:rPr>
            </w:r>
          </w:p>
        </w:tc>
      </w:tr>
      <w:tr>
        <w:tc>
          <w:tcPr>
            <w:tcW w:w="1726" w:type="dxa"/>
          </w:tcPr>
          <w:p>
            <w:pPr>
              <w:pBdr/>
              <w:ind/>
            </w:pPr>
            <w:r>
              <w:rPr>
                <w:u w:color="auto"/>
                <w:sz w:val="18"/>
                <w:rFonts w:eastAsia="仿宋_GB2312" w:ascii="仿宋_GB2312" w:hAnsi="仿宋_GB2312" w:cs="仿宋_GB2312"/>
              </w:rPr>
              <w:t>30240</w:t>
            </w:r>
            <w:r>
              <w:rPr>
                <w:u/>
              </w:rPr>
            </w:r>
          </w:p>
        </w:tc>
        <w:tc>
          <w:tcPr>
            <w:tcW w:w="5180" w:type="dxa"/>
          </w:tcPr>
          <w:p>
            <w:pPr>
              <w:pBdr/>
              <w:ind/>
            </w:pPr>
            <w:r>
              <w:rPr>
                <w:u w:color="auto"/>
                <w:sz w:val="18"/>
                <w:rFonts w:eastAsia="仿宋_GB2312" w:ascii="仿宋_GB2312" w:hAnsi="仿宋_GB2312" w:cs="仿宋_GB2312"/>
              </w:rPr>
              <w:t>税金及附加费用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30299</w:t>
            </w:r>
            <w:r>
              <w:rPr>
                <w:u/>
              </w:rPr>
            </w:r>
          </w:p>
        </w:tc>
        <w:tc>
          <w:tcPr>
            <w:tcW w:w="5180" w:type="dxa"/>
          </w:tcPr>
          <w:p>
            <w:pPr>
              <w:pBdr/>
              <w:ind/>
            </w:pPr>
            <w:r>
              <w:rPr>
                <w:u w:color="auto"/>
                <w:sz w:val="18"/>
                <w:rFonts w:eastAsia="仿宋_GB2312" w:ascii="仿宋_GB2312" w:hAnsi="仿宋_GB2312" w:cs="仿宋_GB2312"/>
              </w:rPr>
              <w:t>其他商品和服务支出</w:t>
            </w:r>
            <w:r>
              <w:rPr>
                <w:u/>
              </w:rPr>
            </w:r>
          </w:p>
        </w:tc>
        <w:tc>
          <w:tcPr>
            <w:tcW w:w="1726" w:type="dxa"/>
          </w:tcPr>
          <w:p>
            <w:pPr>
              <w:pBdr/>
              <w:ind/>
            </w:pPr>
            <w:r>
              <w:rPr>
                <w:u w:color="auto"/>
                <w:sz w:val="18"/>
                <w:rFonts w:eastAsia="仿宋_GB2312" w:ascii="仿宋_GB2312" w:hAnsi="仿宋_GB2312" w:cs="仿宋_GB2312"/>
              </w:rPr>
              <w:t>2.10</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30301</w:t>
            </w:r>
            <w:r>
              <w:rPr>
                <w:u/>
              </w:rPr>
            </w:r>
          </w:p>
        </w:tc>
        <w:tc>
          <w:tcPr>
            <w:tcW w:w="5180" w:type="dxa"/>
          </w:tcPr>
          <w:p>
            <w:pPr>
              <w:pBdr/>
              <w:ind/>
            </w:pPr>
            <w:r>
              <w:rPr>
                <w:u w:color="auto"/>
                <w:sz w:val="18"/>
                <w:rFonts w:eastAsia="仿宋_GB2312" w:ascii="仿宋_GB2312" w:hAnsi="仿宋_GB2312" w:cs="仿宋_GB2312"/>
              </w:rPr>
              <w:t>离休费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30302</w:t>
            </w:r>
            <w:r>
              <w:rPr>
                <w:u/>
              </w:rPr>
            </w:r>
          </w:p>
        </w:tc>
        <w:tc>
          <w:tcPr>
            <w:tcW w:w="5180" w:type="dxa"/>
          </w:tcPr>
          <w:p>
            <w:pPr>
              <w:pBdr/>
              <w:ind/>
            </w:pPr>
            <w:r>
              <w:rPr>
                <w:u w:color="auto"/>
                <w:sz w:val="18"/>
                <w:rFonts w:eastAsia="仿宋_GB2312" w:ascii="仿宋_GB2312" w:hAnsi="仿宋_GB2312" w:cs="仿宋_GB2312"/>
              </w:rPr>
              <w:t>退休费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30303</w:t>
            </w:r>
            <w:r>
              <w:rPr>
                <w:u/>
              </w:rPr>
            </w:r>
          </w:p>
        </w:tc>
        <w:tc>
          <w:tcPr>
            <w:tcW w:w="5180" w:type="dxa"/>
          </w:tcPr>
          <w:p>
            <w:pPr>
              <w:pBdr/>
              <w:ind/>
            </w:pPr>
            <w:r>
              <w:rPr>
                <w:u w:color="auto"/>
                <w:sz w:val="18"/>
                <w:rFonts w:eastAsia="仿宋_GB2312" w:ascii="仿宋_GB2312" w:hAnsi="仿宋_GB2312" w:cs="仿宋_GB2312"/>
              </w:rPr>
              <w:t>退职（役）费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30304</w:t>
            </w:r>
            <w:r>
              <w:rPr>
                <w:u/>
              </w:rPr>
            </w:r>
          </w:p>
        </w:tc>
        <w:tc>
          <w:tcPr>
            <w:tcW w:w="5180" w:type="dxa"/>
          </w:tcPr>
          <w:p>
            <w:pPr>
              <w:pBdr/>
              <w:ind/>
            </w:pPr>
            <w:r>
              <w:rPr>
                <w:u w:color="auto"/>
                <w:sz w:val="18"/>
                <w:rFonts w:eastAsia="仿宋_GB2312" w:ascii="仿宋_GB2312" w:hAnsi="仿宋_GB2312" w:cs="仿宋_GB2312"/>
              </w:rPr>
              <w:t>抚恤金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30305</w:t>
            </w:r>
            <w:r>
              <w:rPr>
                <w:u/>
              </w:rPr>
            </w:r>
          </w:p>
        </w:tc>
        <w:tc>
          <w:tcPr>
            <w:tcW w:w="5180" w:type="dxa"/>
          </w:tcPr>
          <w:p>
            <w:pPr>
              <w:pBdr/>
              <w:ind/>
            </w:pPr>
            <w:r>
              <w:rPr>
                <w:u w:color="auto"/>
                <w:sz w:val="18"/>
                <w:rFonts w:eastAsia="仿宋_GB2312" w:ascii="仿宋_GB2312" w:hAnsi="仿宋_GB2312" w:cs="仿宋_GB2312"/>
              </w:rPr>
              <w:t>生活补助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30306</w:t>
            </w:r>
            <w:r>
              <w:rPr>
                <w:u/>
              </w:rPr>
            </w:r>
          </w:p>
        </w:tc>
        <w:tc>
          <w:tcPr>
            <w:tcW w:w="5180" w:type="dxa"/>
          </w:tcPr>
          <w:p>
            <w:pPr>
              <w:pBdr/>
              <w:ind/>
            </w:pPr>
            <w:r>
              <w:rPr>
                <w:u w:color="auto"/>
                <w:sz w:val="18"/>
                <w:rFonts w:eastAsia="仿宋_GB2312" w:ascii="仿宋_GB2312" w:hAnsi="仿宋_GB2312" w:cs="仿宋_GB2312"/>
              </w:rPr>
              <w:t>救济费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30307</w:t>
            </w:r>
            <w:r>
              <w:rPr>
                <w:u/>
              </w:rPr>
            </w:r>
          </w:p>
        </w:tc>
        <w:tc>
          <w:tcPr>
            <w:tcW w:w="5180" w:type="dxa"/>
          </w:tcPr>
          <w:p>
            <w:pPr>
              <w:pBdr/>
              <w:ind/>
            </w:pPr>
            <w:r>
              <w:rPr>
                <w:u w:color="auto"/>
                <w:sz w:val="18"/>
                <w:rFonts w:eastAsia="仿宋_GB2312" w:ascii="仿宋_GB2312" w:hAnsi="仿宋_GB2312" w:cs="仿宋_GB2312"/>
              </w:rPr>
              <w:t>医疗费补助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30308</w:t>
            </w:r>
            <w:r>
              <w:rPr>
                <w:u/>
              </w:rPr>
            </w:r>
          </w:p>
        </w:tc>
        <w:tc>
          <w:tcPr>
            <w:tcW w:w="5180" w:type="dxa"/>
          </w:tcPr>
          <w:p>
            <w:pPr>
              <w:pBdr/>
              <w:ind/>
            </w:pPr>
            <w:r>
              <w:rPr>
                <w:u w:color="auto"/>
                <w:sz w:val="18"/>
                <w:rFonts w:eastAsia="仿宋_GB2312" w:ascii="仿宋_GB2312" w:hAnsi="仿宋_GB2312" w:cs="仿宋_GB2312"/>
              </w:rPr>
              <w:t>助学金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30309</w:t>
            </w:r>
            <w:r>
              <w:rPr>
                <w:u/>
              </w:rPr>
            </w:r>
          </w:p>
        </w:tc>
        <w:tc>
          <w:tcPr>
            <w:tcW w:w="5180" w:type="dxa"/>
          </w:tcPr>
          <w:p>
            <w:pPr>
              <w:pBdr/>
              <w:ind/>
            </w:pPr>
            <w:r>
              <w:rPr>
                <w:u w:color="auto"/>
                <w:sz w:val="18"/>
                <w:rFonts w:eastAsia="仿宋_GB2312" w:ascii="仿宋_GB2312" w:hAnsi="仿宋_GB2312" w:cs="仿宋_GB2312"/>
              </w:rPr>
              <w:t>奖励金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30310</w:t>
            </w:r>
            <w:r>
              <w:rPr>
                <w:u/>
              </w:rPr>
            </w:r>
          </w:p>
        </w:tc>
        <w:tc>
          <w:tcPr>
            <w:tcW w:w="5180" w:type="dxa"/>
          </w:tcPr>
          <w:p>
            <w:pPr>
              <w:pBdr/>
              <w:ind/>
            </w:pPr>
            <w:r>
              <w:rPr>
                <w:u w:color="auto"/>
                <w:sz w:val="18"/>
                <w:rFonts w:eastAsia="仿宋_GB2312" w:ascii="仿宋_GB2312" w:hAnsi="仿宋_GB2312" w:cs="仿宋_GB2312"/>
              </w:rPr>
              <w:t>个人农业生产补贴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30311</w:t>
            </w:r>
            <w:r>
              <w:rPr>
                <w:u/>
              </w:rPr>
            </w:r>
          </w:p>
        </w:tc>
        <w:tc>
          <w:tcPr>
            <w:tcW w:w="5180" w:type="dxa"/>
          </w:tcPr>
          <w:p>
            <w:pPr>
              <w:pBdr/>
              <w:ind/>
            </w:pPr>
            <w:r>
              <w:rPr>
                <w:u w:color="auto"/>
                <w:sz w:val="18"/>
                <w:rFonts w:eastAsia="仿宋_GB2312" w:ascii="仿宋_GB2312" w:hAnsi="仿宋_GB2312" w:cs="仿宋_GB2312"/>
              </w:rPr>
              <w:t>代缴社会保险费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30399</w:t>
            </w:r>
            <w:r>
              <w:rPr>
                <w:u/>
              </w:rPr>
            </w:r>
          </w:p>
        </w:tc>
        <w:tc>
          <w:tcPr>
            <w:tcW w:w="5180" w:type="dxa"/>
          </w:tcPr>
          <w:p>
            <w:pPr>
              <w:pBdr/>
              <w:ind/>
            </w:pPr>
            <w:r>
              <w:rPr>
                <w:u w:color="auto"/>
                <w:sz w:val="18"/>
                <w:rFonts w:eastAsia="仿宋_GB2312" w:ascii="仿宋_GB2312" w:hAnsi="仿宋_GB2312" w:cs="仿宋_GB2312"/>
              </w:rPr>
              <w:t>其他对个人和家庭的补助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30701</w:t>
            </w:r>
            <w:r>
              <w:rPr>
                <w:u/>
              </w:rPr>
            </w:r>
          </w:p>
        </w:tc>
        <w:tc>
          <w:tcPr>
            <w:tcW w:w="5180" w:type="dxa"/>
          </w:tcPr>
          <w:p>
            <w:pPr>
              <w:pBdr/>
              <w:ind/>
            </w:pPr>
            <w:r>
              <w:rPr>
                <w:u w:color="auto"/>
                <w:sz w:val="18"/>
                <w:rFonts w:eastAsia="仿宋_GB2312" w:ascii="仿宋_GB2312" w:hAnsi="仿宋_GB2312" w:cs="仿宋_GB2312"/>
              </w:rPr>
              <w:t>国内债务付息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30702</w:t>
            </w:r>
            <w:r>
              <w:rPr>
                <w:u/>
              </w:rPr>
            </w:r>
          </w:p>
        </w:tc>
        <w:tc>
          <w:tcPr>
            <w:tcW w:w="5180" w:type="dxa"/>
          </w:tcPr>
          <w:p>
            <w:pPr>
              <w:pBdr/>
              <w:ind/>
            </w:pPr>
            <w:r>
              <w:rPr>
                <w:u w:color="auto"/>
                <w:sz w:val="18"/>
                <w:rFonts w:eastAsia="仿宋_GB2312" w:ascii="仿宋_GB2312" w:hAnsi="仿宋_GB2312" w:cs="仿宋_GB2312"/>
              </w:rPr>
              <w:t>国外债务付息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30703</w:t>
            </w:r>
            <w:r>
              <w:rPr>
                <w:u/>
              </w:rPr>
            </w:r>
          </w:p>
        </w:tc>
        <w:tc>
          <w:tcPr>
            <w:tcW w:w="5180" w:type="dxa"/>
          </w:tcPr>
          <w:p>
            <w:pPr>
              <w:pBdr/>
              <w:ind/>
            </w:pPr>
            <w:r>
              <w:rPr>
                <w:u w:color="auto"/>
                <w:sz w:val="18"/>
                <w:rFonts w:eastAsia="仿宋_GB2312" w:ascii="仿宋_GB2312" w:hAnsi="仿宋_GB2312" w:cs="仿宋_GB2312"/>
              </w:rPr>
              <w:t>国内债务发行费用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30704</w:t>
            </w:r>
            <w:r>
              <w:rPr>
                <w:u/>
              </w:rPr>
            </w:r>
          </w:p>
        </w:tc>
        <w:tc>
          <w:tcPr>
            <w:tcW w:w="5180" w:type="dxa"/>
          </w:tcPr>
          <w:p>
            <w:pPr>
              <w:pBdr/>
              <w:ind/>
            </w:pPr>
            <w:r>
              <w:rPr>
                <w:u w:color="auto"/>
                <w:sz w:val="18"/>
                <w:rFonts w:eastAsia="仿宋_GB2312" w:ascii="仿宋_GB2312" w:hAnsi="仿宋_GB2312" w:cs="仿宋_GB2312"/>
              </w:rPr>
              <w:t>国外债务发行费用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30999</w:t>
            </w:r>
            <w:r>
              <w:rPr>
                <w:u/>
              </w:rPr>
            </w:r>
          </w:p>
        </w:tc>
        <w:tc>
          <w:tcPr>
            <w:tcW w:w="5180" w:type="dxa"/>
          </w:tcPr>
          <w:p>
            <w:pPr>
              <w:pBdr/>
              <w:ind/>
            </w:pPr>
            <w:r>
              <w:rPr>
                <w:u w:color="auto"/>
                <w:sz w:val="18"/>
                <w:rFonts w:eastAsia="仿宋_GB2312" w:ascii="仿宋_GB2312" w:hAnsi="仿宋_GB2312" w:cs="仿宋_GB2312"/>
              </w:rPr>
              <w:t>其他基本建设支出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31009</w:t>
            </w:r>
            <w:r>
              <w:rPr>
                <w:u/>
              </w:rPr>
            </w:r>
          </w:p>
        </w:tc>
        <w:tc>
          <w:tcPr>
            <w:tcW w:w="5180" w:type="dxa"/>
          </w:tcPr>
          <w:p>
            <w:pPr>
              <w:pBdr/>
              <w:ind/>
            </w:pPr>
            <w:r>
              <w:rPr>
                <w:u w:color="auto"/>
                <w:sz w:val="18"/>
                <w:rFonts w:eastAsia="仿宋_GB2312" w:ascii="仿宋_GB2312" w:hAnsi="仿宋_GB2312" w:cs="仿宋_GB2312"/>
              </w:rPr>
              <w:t>土地补偿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31010</w:t>
            </w:r>
            <w:r>
              <w:rPr>
                <w:u/>
              </w:rPr>
            </w:r>
          </w:p>
        </w:tc>
        <w:tc>
          <w:tcPr>
            <w:tcW w:w="5180" w:type="dxa"/>
          </w:tcPr>
          <w:p>
            <w:pPr>
              <w:pBdr/>
              <w:ind/>
            </w:pPr>
            <w:r>
              <w:rPr>
                <w:u w:color="auto"/>
                <w:sz w:val="18"/>
                <w:rFonts w:eastAsia="仿宋_GB2312" w:ascii="仿宋_GB2312" w:hAnsi="仿宋_GB2312" w:cs="仿宋_GB2312"/>
              </w:rPr>
              <w:t>安置补助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31011</w:t>
            </w:r>
            <w:r>
              <w:rPr>
                <w:u/>
              </w:rPr>
            </w:r>
          </w:p>
        </w:tc>
        <w:tc>
          <w:tcPr>
            <w:tcW w:w="5180" w:type="dxa"/>
          </w:tcPr>
          <w:p>
            <w:pPr>
              <w:pBdr/>
              <w:ind/>
            </w:pPr>
            <w:r>
              <w:rPr>
                <w:u w:color="auto"/>
                <w:sz w:val="18"/>
                <w:rFonts w:eastAsia="仿宋_GB2312" w:ascii="仿宋_GB2312" w:hAnsi="仿宋_GB2312" w:cs="仿宋_GB2312"/>
              </w:rPr>
              <w:t>地上附着物和青苗补偿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31012</w:t>
            </w:r>
            <w:r>
              <w:rPr>
                <w:u/>
              </w:rPr>
            </w:r>
          </w:p>
        </w:tc>
        <w:tc>
          <w:tcPr>
            <w:tcW w:w="5180" w:type="dxa"/>
          </w:tcPr>
          <w:p>
            <w:pPr>
              <w:pBdr/>
              <w:ind/>
            </w:pPr>
            <w:r>
              <w:rPr>
                <w:u w:color="auto"/>
                <w:sz w:val="18"/>
                <w:rFonts w:eastAsia="仿宋_GB2312" w:ascii="仿宋_GB2312" w:hAnsi="仿宋_GB2312" w:cs="仿宋_GB2312"/>
              </w:rPr>
              <w:t>拆迁补偿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31099</w:t>
            </w:r>
            <w:r>
              <w:rPr>
                <w:u/>
              </w:rPr>
            </w:r>
          </w:p>
        </w:tc>
        <w:tc>
          <w:tcPr>
            <w:tcW w:w="5180" w:type="dxa"/>
          </w:tcPr>
          <w:p>
            <w:pPr>
              <w:pBdr/>
              <w:ind/>
            </w:pPr>
            <w:r>
              <w:rPr>
                <w:u w:color="auto"/>
                <w:sz w:val="18"/>
                <w:rFonts w:eastAsia="仿宋_GB2312" w:ascii="仿宋_GB2312" w:hAnsi="仿宋_GB2312" w:cs="仿宋_GB2312"/>
              </w:rPr>
              <w:t>其他资本性支出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31101</w:t>
            </w:r>
            <w:r>
              <w:rPr>
                <w:u/>
              </w:rPr>
            </w:r>
          </w:p>
        </w:tc>
        <w:tc>
          <w:tcPr>
            <w:tcW w:w="5180" w:type="dxa"/>
          </w:tcPr>
          <w:p>
            <w:pPr>
              <w:pBdr/>
              <w:ind/>
            </w:pPr>
            <w:r>
              <w:rPr>
                <w:u w:color="auto"/>
                <w:sz w:val="18"/>
                <w:rFonts w:eastAsia="仿宋_GB2312" w:ascii="仿宋_GB2312" w:hAnsi="仿宋_GB2312" w:cs="仿宋_GB2312"/>
              </w:rPr>
              <w:t>资本金注入（基本建设）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31201</w:t>
            </w:r>
            <w:r>
              <w:rPr>
                <w:u/>
              </w:rPr>
            </w:r>
          </w:p>
        </w:tc>
        <w:tc>
          <w:tcPr>
            <w:tcW w:w="5180" w:type="dxa"/>
          </w:tcPr>
          <w:p>
            <w:pPr>
              <w:pBdr/>
              <w:ind/>
            </w:pPr>
            <w:r>
              <w:rPr>
                <w:u w:color="auto"/>
                <w:sz w:val="18"/>
                <w:rFonts w:eastAsia="仿宋_GB2312" w:ascii="仿宋_GB2312" w:hAnsi="仿宋_GB2312" w:cs="仿宋_GB2312"/>
              </w:rPr>
              <w:t>资本金注入</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31203</w:t>
            </w:r>
            <w:r>
              <w:rPr>
                <w:u/>
              </w:rPr>
            </w:r>
          </w:p>
        </w:tc>
        <w:tc>
          <w:tcPr>
            <w:tcW w:w="5180" w:type="dxa"/>
          </w:tcPr>
          <w:p>
            <w:pPr>
              <w:pBdr/>
              <w:ind/>
            </w:pPr>
            <w:r>
              <w:rPr>
                <w:u w:color="auto"/>
                <w:sz w:val="18"/>
                <w:rFonts w:eastAsia="仿宋_GB2312" w:ascii="仿宋_GB2312" w:hAnsi="仿宋_GB2312" w:cs="仿宋_GB2312"/>
              </w:rPr>
              <w:t>政府投资基金股权投资</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31204</w:t>
            </w:r>
            <w:r>
              <w:rPr>
                <w:u/>
              </w:rPr>
            </w:r>
          </w:p>
        </w:tc>
        <w:tc>
          <w:tcPr>
            <w:tcW w:w="5180" w:type="dxa"/>
          </w:tcPr>
          <w:p>
            <w:pPr>
              <w:pBdr/>
              <w:ind/>
            </w:pPr>
            <w:r>
              <w:rPr>
                <w:u w:color="auto"/>
                <w:sz w:val="18"/>
                <w:rFonts w:eastAsia="仿宋_GB2312" w:ascii="仿宋_GB2312" w:hAnsi="仿宋_GB2312" w:cs="仿宋_GB2312"/>
              </w:rPr>
              <w:t>费用补贴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31205</w:t>
            </w:r>
            <w:r>
              <w:rPr>
                <w:u/>
              </w:rPr>
            </w:r>
          </w:p>
        </w:tc>
        <w:tc>
          <w:tcPr>
            <w:tcW w:w="5180" w:type="dxa"/>
          </w:tcPr>
          <w:p>
            <w:pPr>
              <w:pBdr/>
              <w:ind/>
            </w:pPr>
            <w:r>
              <w:rPr>
                <w:u w:color="auto"/>
                <w:sz w:val="18"/>
                <w:rFonts w:eastAsia="仿宋_GB2312" w:ascii="仿宋_GB2312" w:hAnsi="仿宋_GB2312" w:cs="仿宋_GB2312"/>
              </w:rPr>
              <w:t>利息补贴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31206</w:t>
            </w:r>
            <w:r>
              <w:rPr>
                <w:u/>
              </w:rPr>
            </w:r>
          </w:p>
        </w:tc>
        <w:tc>
          <w:tcPr>
            <w:tcW w:w="5180" w:type="dxa"/>
          </w:tcPr>
          <w:p>
            <w:pPr>
              <w:pBdr/>
              <w:ind/>
            </w:pPr>
            <w:r>
              <w:rPr>
                <w:u w:color="auto"/>
                <w:sz w:val="18"/>
                <w:rFonts w:eastAsia="仿宋_GB2312" w:ascii="仿宋_GB2312" w:hAnsi="仿宋_GB2312" w:cs="仿宋_GB2312"/>
              </w:rPr>
              <w:t>其他资本性补助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31302</w:t>
            </w:r>
            <w:r>
              <w:rPr>
                <w:u/>
              </w:rPr>
            </w:r>
          </w:p>
        </w:tc>
        <w:tc>
          <w:tcPr>
            <w:tcW w:w="5180" w:type="dxa"/>
          </w:tcPr>
          <w:p>
            <w:pPr>
              <w:pBdr/>
              <w:ind/>
            </w:pPr>
            <w:r>
              <w:rPr>
                <w:u w:color="auto"/>
                <w:sz w:val="18"/>
                <w:rFonts w:eastAsia="仿宋_GB2312" w:ascii="仿宋_GB2312" w:hAnsi="仿宋_GB2312" w:cs="仿宋_GB2312"/>
              </w:rPr>
              <w:t>对社会保险基金补助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31303</w:t>
            </w:r>
            <w:r>
              <w:rPr>
                <w:u/>
              </w:rPr>
            </w:r>
          </w:p>
        </w:tc>
        <w:tc>
          <w:tcPr>
            <w:tcW w:w="5180" w:type="dxa"/>
          </w:tcPr>
          <w:p>
            <w:pPr>
              <w:pBdr/>
              <w:ind/>
            </w:pPr>
            <w:r>
              <w:rPr>
                <w:u w:color="auto"/>
                <w:sz w:val="18"/>
                <w:rFonts w:eastAsia="仿宋_GB2312" w:ascii="仿宋_GB2312" w:hAnsi="仿宋_GB2312" w:cs="仿宋_GB2312"/>
              </w:rPr>
              <w:t>补充全国社会保障基金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31304</w:t>
            </w:r>
            <w:r>
              <w:rPr>
                <w:u/>
              </w:rPr>
            </w:r>
          </w:p>
        </w:tc>
        <w:tc>
          <w:tcPr>
            <w:tcW w:w="5180" w:type="dxa"/>
          </w:tcPr>
          <w:p>
            <w:pPr>
              <w:pBdr/>
              <w:ind/>
            </w:pPr>
            <w:r>
              <w:rPr>
                <w:u w:color="auto"/>
                <w:sz w:val="18"/>
                <w:rFonts w:eastAsia="仿宋_GB2312" w:ascii="仿宋_GB2312" w:hAnsi="仿宋_GB2312" w:cs="仿宋_GB2312"/>
              </w:rPr>
              <w:t>对机关事业单位职业年金的补助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39907</w:t>
            </w:r>
            <w:r>
              <w:rPr>
                <w:u/>
              </w:rPr>
            </w:r>
          </w:p>
        </w:tc>
        <w:tc>
          <w:tcPr>
            <w:tcW w:w="5180" w:type="dxa"/>
          </w:tcPr>
          <w:p>
            <w:pPr>
              <w:pBdr/>
              <w:ind/>
            </w:pPr>
            <w:r>
              <w:rPr>
                <w:u w:color="auto"/>
                <w:sz w:val="18"/>
                <w:rFonts w:eastAsia="仿宋_GB2312" w:ascii="仿宋_GB2312" w:hAnsi="仿宋_GB2312" w:cs="仿宋_GB2312"/>
              </w:rPr>
              <w:t>国家赔偿费用支出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39908</w:t>
            </w:r>
            <w:r>
              <w:rPr>
                <w:u/>
              </w:rPr>
            </w:r>
          </w:p>
        </w:tc>
        <w:tc>
          <w:tcPr>
            <w:tcW w:w="5180" w:type="dxa"/>
          </w:tcPr>
          <w:p>
            <w:pPr>
              <w:pBdr/>
              <w:ind/>
            </w:pPr>
            <w:r>
              <w:rPr>
                <w:u w:color="auto"/>
                <w:sz w:val="18"/>
                <w:rFonts w:eastAsia="仿宋_GB2312" w:ascii="仿宋_GB2312" w:hAnsi="仿宋_GB2312" w:cs="仿宋_GB2312"/>
              </w:rPr>
              <w:t>对民间非营利组织和群众性自治组织补贴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39909</w:t>
            </w:r>
            <w:r>
              <w:rPr>
                <w:u/>
              </w:rPr>
            </w:r>
          </w:p>
        </w:tc>
        <w:tc>
          <w:tcPr>
            <w:tcW w:w="5180" w:type="dxa"/>
          </w:tcPr>
          <w:p>
            <w:pPr>
              <w:pBdr/>
              <w:ind/>
            </w:pPr>
            <w:r>
              <w:rPr>
                <w:u w:color="auto"/>
                <w:sz w:val="18"/>
                <w:rFonts w:eastAsia="仿宋_GB2312" w:ascii="仿宋_GB2312" w:hAnsi="仿宋_GB2312" w:cs="仿宋_GB2312"/>
              </w:rPr>
              <w:t>经常性赠与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39910</w:t>
            </w:r>
            <w:r>
              <w:rPr>
                <w:u/>
              </w:rPr>
            </w:r>
          </w:p>
        </w:tc>
        <w:tc>
          <w:tcPr>
            <w:tcW w:w="5180" w:type="dxa"/>
          </w:tcPr>
          <w:p>
            <w:pPr>
              <w:pBdr/>
              <w:ind/>
            </w:pPr>
            <w:r>
              <w:rPr>
                <w:u w:color="auto"/>
                <w:sz w:val="18"/>
                <w:rFonts w:eastAsia="仿宋_GB2312" w:ascii="仿宋_GB2312" w:hAnsi="仿宋_GB2312" w:cs="仿宋_GB2312"/>
              </w:rPr>
              <w:t>资本性赠与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
      </w: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29"/>
        <w:gridCol w:w="4629"/>
      </w:tblGrid>
      <w:tr>
        <w:trPr/>
        <w:tc>
          <w:tcPr>
            <w:tcW w:type="pct" w:w="2500"/>
            <w:vAlign w:val="center"/>
          </w:tcPr>
          <w:p>
            <w:pPr>
              <w:pBdr/>
              <w:ind/>
              <w:jc w:val="center"/>
            </w:pPr>
            <w:r>
              <w:rPr>
                <w:u w:color="auto"/>
                <w:sz w:val="18"/>
                <w:rFonts w:eastAsia="仿宋_GB2312" w:ascii="仿宋_GB2312" w:hAnsi="仿宋_GB2312" w:cs="仿宋_GB2312"/>
                <w:b w:val="on"/>
              </w:rPr>
              <w:t>项目</w:t>
            </w:r>
            <w:r>
              <w:rPr>
                <w:u/>
              </w:rPr>
            </w:r>
          </w:p>
        </w:tc>
        <w:tc>
          <w:tcPr>
            <w:tcW w:type="pct" w:w="2500"/>
            <w:vAlign w:val="center"/>
          </w:tcPr>
          <w:p>
            <w:pPr>
              <w:pBdr/>
              <w:ind/>
              <w:jc w:val="center"/>
            </w:pPr>
            <w:r>
              <w:rPr>
                <w:u w:color="auto"/>
                <w:sz w:val="18"/>
                <w:rFonts w:eastAsia="仿宋_GB2312" w:ascii="仿宋_GB2312" w:hAnsi="仿宋_GB2312" w:cs="仿宋_GB2312"/>
                <w:b w:val="on"/>
              </w:rPr>
              <w:t>预算数</w:t>
            </w:r>
            <w:r>
              <w:rPr>
                <w:u/>
              </w:rPr>
            </w:r>
          </w:p>
        </w:tc>
      </w:tr>
      <w:tr>
        <w:trPr/>
        <w:tc>
          <w:tcPr>
            <w:tcW w:type="pct" w:w="2500"/>
          </w:tcPr>
          <w:p>
            <w:pPr>
              <w:pBdr/>
              <w:ind/>
            </w:pPr>
            <w:r>
              <w:rPr>
                <w:u w:color="auto"/>
                <w:sz w:val="22"/>
                <w:rFonts w:eastAsia="仿宋_GB2312" w:ascii="仿宋_GB2312" w:hAnsi="仿宋_GB2312" w:cs="仿宋_GB2312"/>
                <w:b w:val="on"/>
              </w:rPr>
              <w:t>合计</w:t>
            </w:r>
            <w:r>
              <w:rPr>
                <w:u/>
              </w:rPr>
            </w:r>
          </w:p>
        </w:tc>
        <w:tc>
          <w:tcPr>
            <w:tcW w:type="pct" w:w="2500"/>
          </w:tcPr>
          <w:p>
            <w:pPr>
              <w:pBdr/>
              <w:ind/>
            </w:pPr>
            <w:r>
              <w:rPr>
                <w:u w:color="auto"/>
                <w:sz w:val="22"/>
                <w:rFonts w:eastAsia="仿宋_GB2312" w:ascii="仿宋_GB2312" w:hAnsi="仿宋_GB2312" w:cs="仿宋_GB2312"/>
                <w:b w:val="on"/>
              </w:rPr>
              <w:t>0.79</w:t>
            </w:r>
            <w:r>
              <w:rPr>
                <w:u/>
              </w:rPr>
            </w:r>
          </w:p>
        </w:tc>
      </w:tr>
      <w:tr>
        <w:tc>
          <w:tcPr>
            <w:tcW w:type="pct" w:w="2500"/>
          </w:tcPr>
          <w:p>
            <w:pPr>
              <w:pBdr/>
              <w:ind/>
            </w:pPr>
            <w:r>
              <w:rPr>
                <w:u w:color="auto"/>
                <w:sz w:val="18"/>
                <w:rFonts w:eastAsia="仿宋_GB2312" w:ascii="仿宋_GB2312" w:hAnsi="仿宋_GB2312" w:cs="仿宋_GB2312"/>
              </w:rPr>
              <w:t>1、因公出国（境）费用</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2、公务接待费</w:t>
            </w:r>
            <w:r>
              <w:rPr>
                <w:u/>
              </w:rPr>
            </w:r>
          </w:p>
        </w:tc>
        <w:tc>
          <w:tcPr>
            <w:tcW w:type="pct" w:w="2500"/>
          </w:tcPr>
          <w:p>
            <w:pPr>
              <w:pBdr/>
              <w:ind/>
            </w:pPr>
            <w:r>
              <w:rPr>
                <w:u w:color="auto"/>
                <w:sz w:val="18"/>
                <w:rFonts w:eastAsia="仿宋_GB2312" w:ascii="仿宋_GB2312" w:hAnsi="仿宋_GB2312" w:cs="仿宋_GB2312"/>
              </w:rPr>
              <w:t>0.79</w:t>
            </w:r>
            <w:r>
              <w:rPr>
                <w:u/>
              </w:rPr>
            </w:r>
          </w:p>
        </w:tc>
      </w:tr>
      <w:tr>
        <w:tc>
          <w:tcPr>
            <w:tcW w:type="pct" w:w="2500"/>
          </w:tcPr>
          <w:p>
            <w:pPr>
              <w:pBdr/>
              <w:ind/>
            </w:pPr>
            <w:r>
              <w:rPr>
                <w:u w:color="auto"/>
                <w:sz w:val="18"/>
                <w:rFonts w:eastAsia="仿宋_GB2312" w:ascii="仿宋_GB2312" w:hAnsi="仿宋_GB2312" w:cs="仿宋_GB2312"/>
              </w:rPr>
              <w:t>3、公务用车购置及运行费</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其中：（1）公务用车购置费</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（2）公务用车运行费</w:t>
            </w:r>
            <w:r>
              <w:rPr>
                <w:u/>
              </w:rPr>
            </w:r>
          </w:p>
        </w:tc>
        <w:tc>
          <w:tcPr>
            <w:tcW w:type="pct" w:w="2500"/>
          </w:tcPr>
          <w:p>
            <w:pPr>
              <w:pBdr/>
              <w:ind/>
            </w:pPr>
            <w:r>
              <w:rPr>
                <w:u w:color="auto"/>
                <w:sz w:val="18"/>
                <w:rFonts w:eastAsia="仿宋_GB2312" w:ascii="仿宋_GB2312" w:hAnsi="仿宋_GB2312" w:cs="仿宋_GB2312"/>
              </w:rPr>
              <w:t>0.00</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2024</w:t>
      </w:r>
      <w:r>
        <w:rPr>
          <w:rFonts w:ascii="黑体" w:hAnsi="黑体" w:eastAsia="黑体" w:cs="黑体"/>
          <w:sz w:val="56"/>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2024</w:t>
      </w:r>
      <w:r>
        <w:rPr>
          <w:rFonts w:ascii="黑体" w:hAnsi="黑体" w:eastAsia="黑体" w:cs="黑体"/>
          <w:sz w:val="36"/>
        </w:rPr>
        <w:t>年度部门预算情况说明</w:t>
      </w: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中国共产党明溪县委县直机关工作委员会</w:t>
      </w:r>
      <w:r>
        <w:rPr>
          <w:rFonts w:ascii="仿宋" w:hAnsi="仿宋" w:eastAsia="仿宋" w:cs="仿宋"/>
          <w:sz w:val="32"/>
        </w:rPr>
        <w:t>部门收入预算为</w:t>
      </w:r>
      <w:r>
        <w:rPr>
          <w:rFonts w:hint="eastAsia" w:ascii="仿宋" w:hAnsi="仿宋" w:eastAsia="仿宋" w:cs="仿宋"/>
          <w:sz w:val="32"/>
          <w:lang w:val="en-US" w:eastAsia="zh-CN"/>
        </w:rPr>
        <w:t>122.60</w:t>
      </w:r>
      <w:r>
        <w:rPr>
          <w:rFonts w:ascii="仿宋" w:hAnsi="仿宋" w:eastAsia="仿宋" w:cs="仿宋"/>
          <w:sz w:val="32"/>
        </w:rPr>
        <w:t>万元，比上年</w:t>
      </w:r>
      <w:r>
        <w:rPr>
          <w:rFonts w:hint="eastAsia" w:ascii="仿宋" w:hAnsi="仿宋" w:eastAsia="仿宋" w:cs="仿宋"/>
          <w:sz w:val="32"/>
          <w:lang w:val="en-US" w:eastAsia="zh-CN"/>
        </w:rPr>
        <w:t>增加3.09</w:t>
      </w:r>
      <w:r>
        <w:rPr>
          <w:rFonts w:ascii="仿宋" w:hAnsi="仿宋" w:eastAsia="仿宋" w:cs="仿宋"/>
          <w:sz w:val="32"/>
        </w:rPr>
        <w:t>万元，主要原因是</w:t>
      </w:r>
      <w:r>
        <w:rPr>
          <w:rFonts w:hint="eastAsia" w:ascii="仿宋" w:hAnsi="仿宋" w:eastAsia="仿宋" w:cs="仿宋"/>
          <w:sz w:val="32"/>
          <w:lang w:val="en-US" w:eastAsia="zh-CN"/>
        </w:rPr>
        <w:t>2023年10月两名公务员调整职级，工资提高，人员经费增加</w:t>
      </w:r>
      <w:r>
        <w:rPr>
          <w:rFonts w:ascii="仿宋" w:hAnsi="仿宋" w:eastAsia="仿宋" w:cs="仿宋"/>
          <w:sz w:val="32"/>
        </w:rPr>
        <w:t>。其中：一般公共预算拨款收入</w:t>
      </w:r>
      <w:r>
        <w:rPr>
          <w:rFonts w:hint="eastAsia" w:ascii="仿宋" w:hAnsi="仿宋" w:eastAsia="仿宋" w:cs="仿宋"/>
          <w:sz w:val="32"/>
          <w:lang w:val="en-US" w:eastAsia="zh-CN"/>
        </w:rPr>
        <w:t>122.60</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w:t>
      </w:r>
      <w:bookmarkStart w:id="25" w:name="_GoBack"/>
      <w:bookmarkEnd w:id="25"/>
      <w:r>
        <w:rPr>
          <w:rFonts w:ascii="仿宋" w:hAnsi="仿宋" w:eastAsia="仿宋" w:cs="仿宋"/>
          <w:sz w:val="32"/>
        </w:rPr>
        <w:t>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122.60</w:t>
      </w:r>
      <w:r>
        <w:rPr>
          <w:rFonts w:ascii="仿宋" w:hAnsi="仿宋" w:eastAsia="仿宋" w:cs="仿宋"/>
          <w:sz w:val="32"/>
        </w:rPr>
        <w:t>万元，比上年</w:t>
      </w:r>
      <w:r>
        <w:rPr>
          <w:rFonts w:hint="eastAsia" w:ascii="仿宋" w:hAnsi="仿宋" w:eastAsia="仿宋" w:cs="仿宋"/>
          <w:sz w:val="32"/>
          <w:lang w:val="en-US" w:eastAsia="zh-CN"/>
        </w:rPr>
        <w:t>增加3.09</w:t>
      </w:r>
      <w:r>
        <w:rPr>
          <w:rFonts w:ascii="仿宋" w:hAnsi="仿宋" w:eastAsia="仿宋" w:cs="仿宋"/>
          <w:sz w:val="32"/>
        </w:rPr>
        <w:t>万元，主要原因</w:t>
      </w:r>
      <w:r>
        <w:rPr>
          <w:rFonts w:hint="eastAsia" w:ascii="仿宋" w:hAnsi="仿宋" w:eastAsia="仿宋" w:cs="仿宋"/>
          <w:sz w:val="32"/>
          <w:lang w:val="en-US" w:eastAsia="zh-CN"/>
        </w:rPr>
        <w:t>2023年10月两名公务员调整职级，工资提高，人员经费增加</w:t>
      </w:r>
      <w:r>
        <w:rPr>
          <w:rFonts w:ascii="仿宋" w:hAnsi="仿宋" w:eastAsia="仿宋" w:cs="仿宋"/>
          <w:sz w:val="32"/>
        </w:rPr>
        <w:t>。其中：基本支出</w:t>
      </w:r>
      <w:r>
        <w:rPr>
          <w:rFonts w:hint="eastAsia" w:ascii="仿宋" w:hAnsi="仿宋" w:eastAsia="仿宋" w:cs="仿宋"/>
          <w:sz w:val="32"/>
          <w:lang w:val="en-US" w:eastAsia="zh-CN"/>
        </w:rPr>
        <w:t>122.60</w:t>
      </w:r>
      <w:r>
        <w:rPr>
          <w:rFonts w:ascii="仿宋" w:hAnsi="仿宋" w:eastAsia="仿宋" w:cs="仿宋"/>
          <w:sz w:val="32"/>
        </w:rPr>
        <w:t>万元、项目支出</w:t>
      </w:r>
      <w:r>
        <w:rPr>
          <w:rFonts w:hint="eastAsia" w:ascii="仿宋" w:hAnsi="仿宋" w:eastAsia="仿宋" w:cs="仿宋"/>
          <w:sz w:val="32"/>
          <w:lang w:val="en-US" w:eastAsia="zh-CN"/>
        </w:rPr>
        <w:t>0.00</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年度一般公共预算拨款支出</w:t>
      </w:r>
      <w:r>
        <w:rPr>
          <w:rFonts w:hint="eastAsia" w:ascii="仿宋" w:hAnsi="仿宋" w:eastAsia="仿宋" w:cs="仿宋"/>
          <w:sz w:val="32"/>
          <w:lang w:val="en-US" w:eastAsia="zh-CN"/>
        </w:rPr>
        <w:t>122.60</w:t>
      </w:r>
      <w:r>
        <w:rPr>
          <w:rFonts w:ascii="仿宋" w:hAnsi="仿宋" w:eastAsia="仿宋" w:cs="仿宋"/>
          <w:sz w:val="32"/>
        </w:rPr>
        <w:t>万元，比上年</w:t>
      </w:r>
      <w:r>
        <w:rPr>
          <w:rFonts w:hint="eastAsia" w:ascii="仿宋" w:hAnsi="仿宋" w:eastAsia="仿宋" w:cs="仿宋"/>
          <w:sz w:val="32"/>
          <w:lang w:val="en-US" w:eastAsia="zh-CN"/>
        </w:rPr>
        <w:t>增加3.09</w:t>
      </w:r>
      <w:r>
        <w:rPr>
          <w:rFonts w:ascii="仿宋" w:hAnsi="仿宋" w:eastAsia="仿宋" w:cs="仿宋"/>
          <w:sz w:val="32"/>
        </w:rPr>
        <w:t>万元，</w:t>
      </w:r>
      <w:r>
        <w:rPr>
          <w:rFonts w:hint="eastAsia" w:ascii="仿宋" w:hAnsi="仿宋" w:eastAsia="仿宋" w:cs="仿宋"/>
          <w:sz w:val="32"/>
          <w:lang w:val="en-US" w:eastAsia="zh-CN"/>
        </w:rPr>
        <w:t>增长2.59%</w:t>
      </w:r>
      <w:r>
        <w:rPr>
          <w:rFonts w:ascii="仿宋" w:hAnsi="仿宋" w:eastAsia="仿宋" w:cs="仿宋"/>
          <w:sz w:val="32"/>
        </w:rPr>
        <w:t>，主要原因是</w:t>
      </w:r>
      <w:r>
        <w:rPr>
          <w:rFonts w:hint="eastAsia" w:ascii="仿宋" w:hAnsi="仿宋" w:eastAsia="仿宋" w:cs="仿宋"/>
          <w:sz w:val="32"/>
          <w:lang w:val="en-US" w:eastAsia="zh-CN"/>
          <w:u/>
        </w:rPr>
        <w:t>2023年10月两名公务员调整职级，工资提高，人员经费增加</w:t>
      </w:r>
      <w:r>
        <w:rPr>
          <w:rFonts w:ascii="仿宋" w:eastAsia="仿宋" w:hAnsi="仿宋" w:cs="仿宋"/>
          <w:sz w:val="32"/>
          <w:u w:color="auto"/>
        </w:rPr>
        <w:t>。</w:t>
      </w:r>
      <w:r>
        <w:rPr>
          <w:rFonts w:ascii="仿宋" w:eastAsia="仿宋" w:hAnsi="仿宋" w:cs="仿宋"/>
          <w:sz w:val="32"/>
          <w:u w:color="auto"/>
        </w:rPr>
        <w:t>按照党中央、国务院和省委、省政府关于过紧日子的有关要求，厉行节约办一切事业，大力压减一般性支出，重点压减了公用经费，同时合理保障了机关党建等工作的支出需求，体现在有关支出科目中。其中(按项级科目分类统计)：</w:t>
        <w:cr/>
        <w:t xml:space="preserve">    (一) 2013199-其他党委办公厅(室)及相关机构事务支出63.42万元。主要用于人员经费和公用经费支出。</w:t>
        <w:cr/>
        <w:t xml:space="preserve">    (二) 2089999-其他社会保障和就业支出28.99万元。主要用于人员养老保险、职业年金、医疗保险等五险二金支出。</w:t>
        <w:cr/>
        <w:t xml:space="preserve">    (三) 2129999-其他城乡社区支出30.19万元。主要用于基础绩效奖和年度考核奖支出。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本部门2024年度没有使用政府性基金预算拨款安排的支出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本部门2024年度没有使用国有资本经营预算拨款安排的支出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年度一般公共预算拨款基本支出</w:t>
      </w:r>
      <w:r>
        <w:rPr>
          <w:rFonts w:hint="eastAsia" w:ascii="仿宋" w:hAnsi="仿宋" w:eastAsia="仿宋" w:cs="仿宋"/>
          <w:sz w:val="32"/>
          <w:lang w:val="en-US" w:eastAsia="zh-CN"/>
        </w:rPr>
        <w:t>122.60</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113.39</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9.21</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本部门2024年未安排因公出国(境)任务</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0.79</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本部门严格执行中央八项规定，厉行节约</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本部门2024年未安排公务用车购置及运行费用支出</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中国共产党明溪县委县直机关工作委员会</w:t>
      </w:r>
      <w:r>
        <w:rPr>
          <w:rFonts w:ascii="仿宋" w:hAnsi="仿宋" w:eastAsia="仿宋" w:cs="仿宋"/>
          <w:sz w:val="32"/>
        </w:rPr>
        <w:t>共设置</w:t>
      </w:r>
      <w:r>
        <w:rPr>
          <w:rFonts w:hint="eastAsia" w:ascii="仿宋" w:hAnsi="仿宋" w:eastAsia="仿宋" w:cs="仿宋"/>
          <w:sz w:val="32"/>
          <w:lang w:val="en-US" w:eastAsia="zh-CN"/>
        </w:rPr>
        <w:t>0</w:t>
      </w:r>
      <w:r>
        <w:rPr>
          <w:rFonts w:ascii="仿宋" w:hAnsi="仿宋" w:eastAsia="仿宋" w:cs="仿宋"/>
          <w:sz w:val="32"/>
        </w:rPr>
        <w:t>个项目绩效目标，共涉及财政拨款资金</w:t>
      </w:r>
      <w:r>
        <w:rPr>
          <w:rFonts w:hint="eastAsia" w:ascii="仿宋" w:hAnsi="仿宋" w:eastAsia="仿宋" w:cs="仿宋"/>
          <w:sz w:val="32"/>
          <w:lang w:val="en-US" w:eastAsia="zh-CN"/>
        </w:rPr>
        <w:t>0.00</w:t>
      </w:r>
      <w:r>
        <w:rPr>
          <w:rFonts w:ascii="仿宋" w:hAnsi="仿宋" w:eastAsia="仿宋" w:cs="仿宋"/>
          <w:sz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r>
        <w:rPr>
          <w:rFonts w:hint="eastAsia" w:ascii="仿宋" w:hAnsi="仿宋" w:eastAsia="仿宋"/>
          <w:kern w:val="0"/>
          <w:sz w:val="32"/>
          <w:szCs w:val="32"/>
          <w:lang w:val="en-US" w:eastAsia="zh-CN"/>
        </w:rPr>
        <w:t/>
        <w:cr/>
        <w:t xml:space="preserve">    2024年度本部门无项目绩效目标表</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本部门无其他需要说明的绩效目标情况</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中国共产党明溪县委县直机关工作委员会</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9.21</w:t>
      </w:r>
      <w:r>
        <w:rPr>
          <w:rFonts w:ascii="仿宋" w:hAnsi="仿宋" w:eastAsia="仿宋" w:cs="仿宋"/>
          <w:sz w:val="32"/>
        </w:rPr>
        <w:t>万元，</w:t>
      </w:r>
      <w:r>
        <w:rPr>
          <w:rFonts w:hint="eastAsia" w:ascii="仿宋" w:hAnsi="仿宋" w:eastAsia="仿宋" w:cs="仿宋"/>
          <w:sz w:val="32"/>
          <w:lang w:val="en-US" w:eastAsia="zh-CN"/>
          <w:u/>
        </w:rPr>
        <w:t>比上年</w:t>
      </w:r>
      <w:r>
        <w:rPr>
          <w:rFonts w:ascii="仿宋" w:eastAsia="仿宋" w:hAnsi="仿宋" w:cs="仿宋"/>
          <w:sz w:val="32"/>
          <w:u w:color="auto"/>
        </w:rPr>
        <w:t>增加0.03</w:t>
      </w:r>
      <w:r>
        <w:rPr>
          <w:rFonts w:ascii="仿宋" w:eastAsia="仿宋" w:hAnsi="仿宋" w:cs="仿宋"/>
          <w:sz w:val="32"/>
          <w:u w:color="auto"/>
        </w:rPr>
        <w:t>万元，</w:t>
      </w:r>
      <w:r>
        <w:rPr>
          <w:rFonts w:ascii="仿宋" w:eastAsia="仿宋" w:hAnsi="仿宋" w:cs="仿宋"/>
          <w:sz w:val="32"/>
          <w:u w:color="auto"/>
        </w:rPr>
        <w:t>增长0.33%</w:t>
      </w:r>
      <w:r>
        <w:rPr>
          <w:rFonts w:ascii="仿宋" w:hAnsi="仿宋" w:eastAsia="仿宋" w:cs="仿宋"/>
          <w:sz w:val="32"/>
        </w:rPr>
        <w:t>。</w:t>
      </w:r>
      <w:r>
        <w:rPr>
          <w:rFonts w:hint="eastAsia" w:ascii="仿宋" w:hAnsi="仿宋" w:eastAsia="仿宋" w:cs="仿宋"/>
          <w:sz w:val="32"/>
          <w:lang w:val="en-US" w:eastAsia="zh-CN"/>
          <w:u/>
        </w:rPr>
        <w:t>主要原因是</w:t>
      </w:r>
      <w:r>
        <w:rPr>
          <w:rFonts w:ascii="仿宋" w:eastAsia="仿宋" w:hAnsi="仿宋" w:cs="仿宋"/>
          <w:sz w:val="32"/>
          <w:u w:color="auto"/>
        </w:rPr>
        <w:t>人员工资增加工会经费增加</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2024年，中国共产党明溪县委县直机关工作委员会政府采购预算总额1.20万元，其中:政府采购货物预算1.20万元、政府采购工程预算0.00万元、政府采购服务预算0.00万元。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2023</w:t>
      </w:r>
      <w:r>
        <w:rPr>
          <w:rFonts w:ascii="仿宋" w:hAnsi="仿宋" w:eastAsia="仿宋" w:cs="仿宋"/>
          <w:sz w:val="32"/>
        </w:rPr>
        <w:t>年12月31日，</w:t>
      </w:r>
      <w:r>
        <w:rPr>
          <w:rFonts w:hint="eastAsia" w:ascii="仿宋" w:hAnsi="仿宋" w:eastAsia="仿宋" w:cs="仿宋"/>
          <w:sz w:val="32"/>
          <w:lang w:eastAsia="zh-CN"/>
        </w:rPr>
        <w:t>中国共产党明溪县委县直机关工作委员会</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u/>
        </w:rPr>
        <w:t>2024</w:t>
      </w:r>
      <w:r>
        <w:rPr>
          <w:rFonts w:ascii="仿宋" w:eastAsia="仿宋" w:hAnsi="仿宋" w:cs="仿宋"/>
          <w:sz w:val="32"/>
          <w:u w:color="auto"/>
        </w:rPr>
        <w:t>年部门预算安排购置车辆</w:t>
      </w:r>
      <w:r>
        <w:rPr>
          <w:rFonts w:ascii="仿宋" w:eastAsia="仿宋" w:hAnsi="仿宋" w:cs="仿宋"/>
          <w:sz w:val="32"/>
          <w:u w:color="auto"/>
        </w:rPr>
        <w:t>0</w:t>
      </w:r>
      <w:r>
        <w:rPr>
          <w:rFonts w:ascii="仿宋" w:eastAsia="仿宋" w:hAnsi="仿宋" w:cs="仿宋"/>
          <w:sz w:val="32"/>
          <w:u w:color="auto"/>
        </w:rPr>
        <w:t>辆，</w:t>
      </w:r>
      <w:r>
        <w:rPr>
          <w:rFonts w:ascii="仿宋" w:eastAsia="仿宋" w:hAnsi="仿宋" w:cs="仿宋"/>
          <w:sz w:val="32"/>
          <w:u w:color="auto"/>
        </w:rPr>
        <w:t/>
      </w:r>
      <w:r>
        <w:rPr>
          <w:rFonts w:ascii="仿宋" w:eastAsia="仿宋" w:hAnsi="仿宋" w:cs="仿宋"/>
          <w:sz w:val="32"/>
          <w:u w:color="auto"/>
        </w:rPr>
        <w:t>单位价值50万元以上通用设备</w:t>
      </w:r>
      <w:r>
        <w:rPr>
          <w:rFonts w:ascii="仿宋" w:eastAsia="仿宋" w:hAnsi="仿宋" w:cs="仿宋"/>
          <w:sz w:val="32"/>
          <w:u w:color="auto"/>
        </w:rPr>
        <w:t>0</w:t>
      </w:r>
      <w:r>
        <w:rPr>
          <w:rFonts w:ascii="仿宋" w:eastAsia="仿宋" w:hAnsi="仿宋" w:cs="仿宋"/>
          <w:sz w:val="32"/>
          <w:u w:color="auto"/>
        </w:rPr>
        <w:t>台（套），单位价值100万元以上专用设备</w:t>
      </w:r>
      <w:r>
        <w:rPr>
          <w:rFonts w:ascii="仿宋" w:eastAsia="仿宋" w:hAnsi="仿宋" w:cs="仿宋"/>
          <w:sz w:val="32"/>
          <w:u w:color="auto"/>
        </w:rPr>
        <w:t>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vSDC8VAgAAEwQAAA4AAABkcnMvZTJvRG9jLnhtbK1TTY7TMBTeI3EH y3uatAyjqmo6KjMqQqqYkQpi7Tp2Y8n2s2y3STkA3IAVG/acq+fg2Wk6aIYVYuN88fv/3uf5TWc0 OQgfFNiKjkclJcJyqJXdVfTTx9WrKSUhMlszDVZU9CgCvVm8fDFv3UxMoAFdC08wiQ2z1lW0idHN iiLwRhgWRuCERaMEb1jEX78ras9azG50MSnL66IFXzsPXISAt3e9kS5yfikFj/dSBhGJrij2FvPp 87lNZ7GYs9nOM9cofm6D/UMXhimLRS+p7lhkZO/Vs1RGcQ8BZBxxMAVIqbjIM+A04/LJNJuGOZFn QXKCu9AU/l9a/uHw4ImqK3pFiWUGV3T6/u3049fp51dylehpXZih18ahX+zeQodrHu4DXqapO+lN +uI8BO1I9PFCrugi4SloOplOSzRxtA0/mL94DHc+xHcCDEmgoh63l0llh3WIvevgkqpZWCmt8wa1 JW1Fr1+/KXPAxYLJtcUaaYi+2YRit+3Ok22hPuJgHnplBMdXCouvWYgPzKMUsGGUd7zHQ2rAInBG lDTgv/ztPvnjhtBKSYvSqqhF7VOi31vcXFLhAPwAtgOwe3MLqNUxPhvHM8QAH/UApQfzGTW/TDXQ xCzHShWNA7yNvbzxzXCxXGanvfNq1/QBqDvH4tpuHE9lEpHBLfcRycwcJ4J6Vs68ofLyls6vJEn7 z//s9fiWF78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s0lY7tAAAAAFAQAADwAAAAAAAAABACAA AAAiAAAAZHJzL2Rvd25yZXYueG1sUEsBAhQAFAAAAAgAh07iQJvSDC8VAgAAEwQAAA4AAAAAAAAA AQAgAAAAHwEAAGRycy9lMm9Eb2MueG1sUEsFBgAAAAAGAAYAWQEAAKYFAAAAAA== ">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Erbzf8SAgAAEwQAAA4AAABkcnMvZTJvRG9jLnhtbK1Ty47TMBTdI/EP lvc0aRGjqmo6KjMqQqqYkQpi7TpOE8kv2W6T8gHwB6zYsOe7+h0cO0kHASvExr6+73vu8fK2U5Kc hPON0QWdTnJKhOambPShoB/eb17MKfGB6ZJJo0VBz8LT29XzZ8vWLsTM1EaWwhEk0X7R2oLWIdhF lnleC8X8xFihYayMUyzg6Q5Z6ViL7Epmszy/yVrjSusMF95De98b6SrlryrBw0NVeRGILCh6C+l0 6dzHM1st2eLgmK0bPrTB/qELxRqNotdU9ywwcnTNH6lUw53xpgoTblRmqqrhIs2Aaab5b9PsamZF mgXgeHuFyf+/tPzd6dGRpsTuKNFMYUWXr18u335cvn8m0whPa/0CXjsLv9C9Nl10HfQeyjh1VzkV b8xDYAfQ5yu4oguEx6D5bD7PYeKwjQ/kyZ7CrfPhjTCKRKGgDttLoLLT1ofedXSJ1bTZNFJCzxZS k7agNy9f5SngakFyqVEjDtE3G6XQ7bthgr0pzxjMmZ4Z3vJNg+Jb5sMjc6ACGga9wwOOShoUMYNE SW3cp7/poz82BCslLahVUA3uUyLfamwusnAU3CjsR0Ef1Z0BV7EN9JJEBLggR7FyRn0E59exBkxM c1QqaBjFu9DTG3+Gi/U6OR2taw51HwDeWRa2emd5LBPR83Z9DAAzYRwB6lEZcAPz0paGXxKp/es7 eT395dVP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ewQAAFtDb250ZW50X1R5cGVzXS54bWxQSwECFAAKAAAAAACHTuJAAAAAAAAAAAAAAAAABgAA AAAAAAAAABAAAABdAwAAX3JlbHMvUEsBAhQAFAAAAAgAh07iQIoUZjzRAAAAlAEAAAsAAAAAAAAA AQAgAAAAgQMAAF9yZWxzLy5yZWxzUEsBAhQACgAAAAAAh07iQAAAAAAAAAAAAAAAAAQAAAAAAAAA AAAQAAAAAAAAAGRycy9QSwECFAAUAAAACACHTuJAs0lY7tAAAAAFAQAADwAAAAAAAAABACAAAAAi AAAAZHJzL2Rvd25yZXYueG1sUEsBAhQAFAAAAAgAh07iQErbzf8SAgAAEwQAAA4AAAAAAAAAAQAg AAAAHwEAAGRycy9lMm9Eb2MueG1sUEsFBgAAAAAGAAYAWQEAAKMFA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customXml/item2.xml" Type="http://schemas.openxmlformats.org/officeDocument/2006/relationships/customXml"/><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1154</Words>
  <Characters>6582</Characters>
  <Lines>54</Lines>
  <Paragraphs>15</Paragraphs>
  <TotalTime>14</TotalTime>
  <ScaleCrop>false</ScaleCrop>
  <LinksUpToDate>false</LinksUpToDate>
  <CharactersWithSpaces>7721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2023-04-18T03:26:00Z</dcterms:created>
  <dc:creator>caizhengui</dc:creator>
  <cp:lastModifiedBy>淡然</cp:lastModifiedBy>
  <dcterms:modified xsi:type="dcterms:W3CDTF">2024-03-04T08:10:32Z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2052-11.8.2.9067</vt:lpwstr>
  </property>
</Properties>
</file>