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widowControl w:val="0"/>
        <w:wordWrap/>
        <w:adjustRightInd/>
        <w:snapToGrid/>
        <w:spacing w:line="600" w:lineRule="exact"/>
        <w:ind w:left="-320" w:leftChars="-100" w:right="-160" w:rightChars="-5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2"/>
          <w:sz w:val="44"/>
          <w:szCs w:val="44"/>
          <w:lang w:val="en-US" w:eastAsia="zh-CN"/>
        </w:rPr>
        <w:t>明溪县应急管理局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highlight w:val="none"/>
          <w:lang w:val="en-US" w:eastAsia="zh-CN"/>
        </w:rPr>
        <w:t>“百日清零行动”</w:t>
      </w:r>
    </w:p>
    <w:p>
      <w:pPr>
        <w:widowControl w:val="0"/>
        <w:wordWrap/>
        <w:adjustRightInd/>
        <w:snapToGrid/>
        <w:spacing w:line="600" w:lineRule="exact"/>
        <w:ind w:left="-320" w:leftChars="-100" w:right="-160" w:rightChars="-5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highlight w:val="none"/>
          <w:lang w:val="en-US" w:eastAsia="zh-CN"/>
        </w:rPr>
        <w:t>工作专班人员名单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推进</w:t>
      </w:r>
      <w:r>
        <w:rPr>
          <w:rFonts w:hint="eastAsia" w:ascii="仿宋_GB2312" w:hAnsi="仿宋_GB2312" w:eastAsia="仿宋_GB2312" w:cs="仿宋_GB2312"/>
          <w:color w:val="000000"/>
          <w:kern w:val="2"/>
          <w:sz w:val="31"/>
          <w:szCs w:val="31"/>
          <w:lang w:val="en-US" w:eastAsia="zh-CN"/>
        </w:rPr>
        <w:t>“百日清零行动”</w:t>
      </w:r>
      <w:r>
        <w:rPr>
          <w:rFonts w:hint="eastAsia" w:ascii="仿宋_GB2312" w:hAnsi="仿宋_GB2312" w:cs="仿宋_GB2312"/>
          <w:color w:val="000000"/>
          <w:kern w:val="2"/>
          <w:sz w:val="31"/>
          <w:szCs w:val="31"/>
          <w:lang w:val="en-US" w:eastAsia="zh-CN"/>
        </w:rPr>
        <w:t>，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强化组织领导和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专业力量支撑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，确保</w:t>
      </w:r>
      <w:r>
        <w:rPr>
          <w:rFonts w:hint="eastAsia" w:ascii="仿宋_GB2312" w:hAnsi="仿宋_GB2312" w:cs="仿宋_GB2312"/>
          <w:color w:val="000000"/>
          <w:kern w:val="2"/>
          <w:sz w:val="31"/>
          <w:szCs w:val="31"/>
          <w:lang w:val="en-US" w:eastAsia="zh-CN"/>
        </w:rPr>
        <w:t>各项任务措施落地见效，</w:t>
      </w:r>
      <w:r>
        <w:rPr>
          <w:rFonts w:hint="eastAsia" w:ascii="仿宋_GB2312" w:hAnsi="仿宋_GB2312" w:cs="仿宋_GB2312"/>
          <w:color w:val="000000"/>
          <w:kern w:val="2"/>
          <w:sz w:val="31"/>
          <w:szCs w:val="31"/>
          <w:highlight w:val="none"/>
          <w:lang w:val="en-US" w:eastAsia="zh-CN"/>
        </w:rPr>
        <w:t>根据</w:t>
      </w:r>
      <w:r>
        <w:rPr>
          <w:rFonts w:hint="eastAsia" w:ascii="仿宋_GB2312" w:eastAsia="仿宋_GB2312" w:cs="宋体"/>
          <w:bCs/>
          <w:color w:val="auto"/>
          <w:kern w:val="0"/>
          <w:sz w:val="31"/>
          <w:szCs w:val="31"/>
          <w:highlight w:val="none"/>
          <w:lang w:eastAsia="zh-CN" w:bidi="ar-SA"/>
        </w:rPr>
        <w:t>应急管理部办公厅关于印发《工贸行业安全生产专项整治“百日清零行动”工作方案》的通知</w:t>
      </w:r>
      <w:r>
        <w:rPr>
          <w:rFonts w:hint="eastAsia" w:ascii="仿宋_GB2312" w:cs="宋体"/>
          <w:bCs/>
          <w:color w:val="auto"/>
          <w:kern w:val="0"/>
          <w:sz w:val="31"/>
          <w:szCs w:val="31"/>
          <w:highlight w:val="none"/>
          <w:lang w:eastAsia="zh-CN" w:bidi="ar-SA"/>
        </w:rPr>
        <w:t>（应急厅函〔2022〕127号）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和《福建省应急管理厅关于印发&lt;全省工贸行业安全生产专项整治“百日清零行动”工作方案&gt;的通知》（闽应急规〔2022〕4号）</w:t>
      </w:r>
      <w:r>
        <w:rPr>
          <w:rFonts w:hint="eastAsia" w:ascii="仿宋_GB2312" w:cs="宋体"/>
          <w:bCs/>
          <w:color w:val="auto"/>
          <w:kern w:val="0"/>
          <w:sz w:val="31"/>
          <w:szCs w:val="31"/>
          <w:highlight w:val="none"/>
          <w:lang w:eastAsia="zh-CN" w:bidi="ar-SA"/>
        </w:rPr>
        <w:t>要求，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成立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县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“百日清零行动”工作专班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，负责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“百日清零行动”日常工作</w:t>
      </w:r>
      <w:r>
        <w:rPr>
          <w:rFonts w:hint="eastAsia" w:ascii="仿宋_GB2312" w:hAnsi="Times New Roman" w:eastAsia="仿宋_GB2312" w:cs="Times New Roman"/>
          <w:szCs w:val="32"/>
        </w:rPr>
        <w:t>。成员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名单如下：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eastAsia="zh-CN"/>
        </w:rPr>
        <w:t>组  长</w:t>
      </w:r>
      <w:r>
        <w:rPr>
          <w:rFonts w:hint="eastAsia" w:ascii="仿宋_GB2312" w:hAnsi="Times New Roman" w:cs="Times New Roman"/>
          <w:kern w:val="0"/>
          <w:sz w:val="32"/>
          <w:szCs w:val="32"/>
          <w:highlight w:val="none"/>
          <w:lang w:eastAsia="zh-CN"/>
        </w:rPr>
        <w:t>：李</w:t>
      </w:r>
      <w:r>
        <w:rPr>
          <w:rFonts w:hint="eastAsia" w:ascii="仿宋_GB2312" w:hAnsi="Times New Roman" w:cs="Times New Roman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Times New Roman" w:cs="Times New Roman"/>
          <w:kern w:val="0"/>
          <w:sz w:val="32"/>
          <w:szCs w:val="32"/>
          <w:highlight w:val="none"/>
          <w:lang w:eastAsia="zh-CN"/>
        </w:rPr>
        <w:t>强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_GB2312" w:hAnsi="Times New Roman" w:cs="Times New Roman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Times New Roman" w:cs="Times New Roman"/>
          <w:kern w:val="0"/>
          <w:sz w:val="32"/>
          <w:szCs w:val="32"/>
          <w:highlight w:val="none"/>
          <w:lang w:eastAsia="zh-CN"/>
        </w:rPr>
        <w:t>县应急局副局长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eastAsia="zh-CN"/>
        </w:rPr>
        <w:t>成  员：</w:t>
      </w:r>
      <w:r>
        <w:rPr>
          <w:rFonts w:hint="eastAsia" w:ascii="仿宋_GB2312" w:hAnsi="Times New Roman" w:cs="Times New Roman"/>
          <w:kern w:val="0"/>
          <w:sz w:val="32"/>
          <w:szCs w:val="32"/>
          <w:highlight w:val="none"/>
          <w:lang w:eastAsia="zh-CN"/>
        </w:rPr>
        <w:t>杨志腾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Times New Roman" w:cs="Times New Roman"/>
          <w:kern w:val="0"/>
          <w:sz w:val="32"/>
          <w:szCs w:val="32"/>
          <w:highlight w:val="none"/>
          <w:lang w:val="en-US" w:eastAsia="zh-CN"/>
        </w:rPr>
        <w:t xml:space="preserve"> 县</w:t>
      </w:r>
      <w:r>
        <w:rPr>
          <w:rFonts w:hint="eastAsia" w:ascii="仿宋_GB2312" w:hAnsi="Times New Roman" w:cs="Times New Roman"/>
          <w:kern w:val="0"/>
          <w:sz w:val="32"/>
          <w:szCs w:val="32"/>
          <w:highlight w:val="none"/>
          <w:lang w:eastAsia="zh-CN"/>
        </w:rPr>
        <w:t>应急局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安全生产基础</w:t>
      </w:r>
      <w:r>
        <w:rPr>
          <w:rFonts w:hint="eastAsia" w:ascii="仿宋_GB2312" w:hAnsi="Times New Roman" w:cs="Times New Roman"/>
          <w:kern w:val="0"/>
          <w:sz w:val="32"/>
          <w:szCs w:val="32"/>
          <w:highlight w:val="none"/>
          <w:lang w:val="en-US" w:eastAsia="zh-CN"/>
        </w:rPr>
        <w:t>科负责人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cs="Times New Roman"/>
          <w:sz w:val="32"/>
          <w:szCs w:val="32"/>
          <w:highlight w:val="none"/>
          <w:lang w:val="en-US" w:eastAsia="zh-CN"/>
        </w:rPr>
        <w:t xml:space="preserve">       上官陈莉 </w:t>
      </w:r>
      <w:r>
        <w:rPr>
          <w:rFonts w:hint="eastAsia" w:ascii="仿宋_GB2312" w:hAnsi="Times New Roman" w:cs="Times New Roman"/>
          <w:kern w:val="0"/>
          <w:sz w:val="32"/>
          <w:szCs w:val="32"/>
          <w:highlight w:val="none"/>
          <w:lang w:eastAsia="zh-CN"/>
        </w:rPr>
        <w:t>县应急局</w:t>
      </w:r>
      <w:r>
        <w:rPr>
          <w:rFonts w:hint="eastAsia" w:ascii="仿宋_GB2312" w:hAnsi="Times New Roman" w:cs="Times New Roman"/>
          <w:kern w:val="0"/>
          <w:sz w:val="32"/>
          <w:szCs w:val="32"/>
          <w:highlight w:val="none"/>
          <w:lang w:val="en-US" w:eastAsia="zh-CN"/>
        </w:rPr>
        <w:t>安全生产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基础</w:t>
      </w:r>
      <w:r>
        <w:rPr>
          <w:rFonts w:hint="eastAsia" w:ascii="仿宋_GB2312" w:hAnsi="Times New Roman" w:cs="Times New Roman"/>
          <w:kern w:val="0"/>
          <w:sz w:val="32"/>
          <w:szCs w:val="32"/>
          <w:highlight w:val="none"/>
          <w:lang w:val="en-US" w:eastAsia="zh-CN"/>
        </w:rPr>
        <w:t>科负责人</w:t>
      </w:r>
    </w:p>
    <w:p>
      <w:pPr>
        <w:pStyle w:val="9"/>
        <w:widowControl w:val="0"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pStyle w:val="9"/>
        <w:widowControl w:val="0"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widowControl w:val="0"/>
        <w:spacing w:after="0" w:line="60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pStyle w:val="6"/>
        <w:rPr>
          <w:rFonts w:hint="eastAsia"/>
        </w:rPr>
      </w:pPr>
    </w:p>
    <w:p>
      <w:pPr>
        <w:widowControl w:val="0"/>
        <w:spacing w:after="0" w:line="60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 w:val="0"/>
        <w:spacing w:after="0" w:line="60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widowControl w:val="0"/>
        <w:shd w:val="clear" w:color="auto" w:fill="FFFFFF"/>
        <w:wordWrap/>
        <w:adjustRightInd w:val="0"/>
        <w:snapToGrid w:val="0"/>
        <w:spacing w:after="0"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“钢8条”“铝7条”“粉6条”</w:t>
      </w:r>
    </w:p>
    <w:p>
      <w:pPr>
        <w:widowControl w:val="0"/>
        <w:shd w:val="clear" w:color="auto" w:fill="FFFFFF"/>
        <w:wordWrap/>
        <w:adjustRightInd w:val="0"/>
        <w:snapToGrid w:val="0"/>
        <w:spacing w:after="0"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“有限空间4条”重点整治事项自查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情况</w:t>
      </w:r>
    </w:p>
    <w:p>
      <w:pPr>
        <w:widowControl w:val="0"/>
        <w:shd w:val="clear" w:color="auto" w:fill="FFFFFF"/>
        <w:wordWrap/>
        <w:adjustRightInd w:val="0"/>
        <w:snapToGrid w:val="0"/>
        <w:spacing w:after="0"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</w:p>
    <w:p>
      <w:pPr>
        <w:widowControl w:val="0"/>
        <w:shd w:val="clear" w:color="auto" w:fill="FFFFFF"/>
        <w:wordWrap/>
        <w:adjustRightInd w:val="0"/>
        <w:snapToGrid w:val="0"/>
        <w:spacing w:after="0"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</w:p>
    <w:p>
      <w:pPr>
        <w:widowControl w:val="0"/>
        <w:wordWrap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我司严格按照“逐项逐设备”的要求，于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xx年xx月xx日对照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eastAsia="zh-CN"/>
        </w:rPr>
        <w:t xml:space="preserve">      (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“钢8条”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eastAsia="zh-CN"/>
        </w:rPr>
        <w:t>/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“铝7条”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eastAsia="zh-CN"/>
        </w:rPr>
        <w:t>/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“粉6条”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eastAsia="zh-CN"/>
        </w:rPr>
        <w:t>/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“有限空间4条”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开展自查，发现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xx条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隐患，具体为：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1.xxxx;2.xxx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......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检查人：xxxx。</w:t>
      </w:r>
    </w:p>
    <w:p>
      <w:pPr>
        <w:widowControl w:val="0"/>
        <w:wordWrap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我司承诺上述隐患在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xx年xx月xx日前整改完毕。</w:t>
      </w:r>
    </w:p>
    <w:p>
      <w:pPr>
        <w:widowControl w:val="0"/>
        <w:wordWrap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</w:p>
    <w:p>
      <w:pPr>
        <w:widowControl w:val="0"/>
        <w:wordWrap w:val="0"/>
        <w:adjustRightInd/>
        <w:snapToGrid/>
        <w:spacing w:after="0"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 xml:space="preserve">企业主要负责人（签字）：     </w:t>
      </w:r>
    </w:p>
    <w:p>
      <w:pPr>
        <w:widowControl w:val="0"/>
        <w:spacing w:before="0" w:after="0" w:line="600" w:lineRule="exact"/>
        <w:ind w:left="0" w:leftChars="0" w:right="0" w:firstLine="640" w:firstLineChars="200"/>
        <w:jc w:val="right"/>
        <w:textAlignment w:val="auto"/>
        <w:rPr>
          <w:rFonts w:hint="eastAsia" w:ascii="Calibri" w:hAnsi="Calibri" w:eastAsia="宋体" w:cs="Times New Roman"/>
          <w:snapToGrid w:val="0"/>
          <w:kern w:val="0"/>
          <w:sz w:val="32"/>
          <w:szCs w:val="24"/>
          <w:lang w:val="en-US" w:eastAsia="zh-CN" w:bidi="ar-SA"/>
        </w:rPr>
      </w:pPr>
    </w:p>
    <w:p>
      <w:pPr>
        <w:widowControl w:val="0"/>
        <w:wordWrap w:val="0"/>
        <w:adjustRightInd/>
        <w:snapToGrid/>
        <w:spacing w:after="0"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 xml:space="preserve">企业（盖章）：     </w:t>
      </w:r>
    </w:p>
    <w:p>
      <w:pPr>
        <w:widowControl w:val="0"/>
        <w:spacing w:before="0" w:after="0" w:line="600" w:lineRule="exact"/>
        <w:ind w:left="0" w:leftChars="0" w:right="0" w:firstLine="640" w:firstLineChars="200"/>
        <w:jc w:val="right"/>
        <w:textAlignment w:val="auto"/>
        <w:rPr>
          <w:rFonts w:hint="eastAsia" w:ascii="Calibri" w:hAnsi="Calibri" w:eastAsia="宋体" w:cs="Times New Roman"/>
          <w:snapToGrid w:val="0"/>
          <w:kern w:val="0"/>
          <w:sz w:val="32"/>
          <w:szCs w:val="24"/>
          <w:lang w:val="en-US" w:eastAsia="zh-CN" w:bidi="ar-SA"/>
        </w:rPr>
      </w:pPr>
    </w:p>
    <w:p>
      <w:pPr>
        <w:widowControl w:val="0"/>
        <w:wordWrap/>
        <w:adjustRightInd/>
        <w:snapToGrid/>
        <w:spacing w:after="0"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 xml:space="preserve">  年   月   日</w:t>
      </w:r>
    </w:p>
    <w:p>
      <w:pPr>
        <w:widowControl w:val="0"/>
        <w:wordWrap/>
        <w:adjustRightInd/>
        <w:snapToGrid/>
        <w:spacing w:after="0"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widowControl w:val="0"/>
        <w:wordWrap/>
        <w:adjustRightInd/>
        <w:snapToGrid/>
        <w:spacing w:after="0" w:line="600" w:lineRule="exact"/>
        <w:ind w:firstLine="0" w:firstLineChars="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 w:val="0"/>
        <w:wordWrap/>
        <w:adjustRightInd/>
        <w:snapToGrid/>
        <w:spacing w:after="0" w:line="600" w:lineRule="exact"/>
        <w:ind w:firstLine="0" w:firstLineChars="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widowControl w:val="0"/>
        <w:shd w:val="clear" w:color="auto" w:fill="FFFFFF"/>
        <w:wordWrap/>
        <w:adjustRightInd w:val="0"/>
        <w:snapToGrid w:val="0"/>
        <w:spacing w:after="0"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“钢8条”“铝7条”“粉6条”</w:t>
      </w:r>
    </w:p>
    <w:p>
      <w:pPr>
        <w:widowControl w:val="0"/>
        <w:shd w:val="clear" w:color="auto" w:fill="FFFFFF"/>
        <w:wordWrap/>
        <w:adjustRightInd w:val="0"/>
        <w:snapToGrid w:val="0"/>
        <w:spacing w:after="0"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“有限空间4条”重点整治事项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整改情况</w:t>
      </w:r>
    </w:p>
    <w:p>
      <w:pPr>
        <w:widowControl w:val="0"/>
        <w:wordWrap/>
        <w:adjustRightInd/>
        <w:snapToGrid/>
        <w:spacing w:after="0" w:line="600" w:lineRule="exact"/>
        <w:ind w:firstLine="0" w:firstLineChars="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我司于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xx年xx月xx日自查发现的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xx条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隐患，已于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xx年xx月xx日整改完毕，审核人：xxx。</w:t>
      </w:r>
    </w:p>
    <w:p>
      <w:pPr>
        <w:widowControl w:val="0"/>
        <w:wordWrap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我司申请属地应急管理部门对整改情况进行复核。</w:t>
      </w:r>
    </w:p>
    <w:p>
      <w:pPr>
        <w:widowControl w:val="0"/>
        <w:wordWrap/>
        <w:adjustRightInd/>
        <w:snapToGrid/>
        <w:spacing w:after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after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after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after="0" w:line="600" w:lineRule="exact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</w:p>
    <w:p>
      <w:pPr>
        <w:widowControl w:val="0"/>
        <w:wordWrap w:val="0"/>
        <w:adjustRightInd/>
        <w:snapToGrid/>
        <w:spacing w:after="0"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 xml:space="preserve">企业主要负责人（签字）：       </w:t>
      </w:r>
    </w:p>
    <w:p>
      <w:pPr>
        <w:widowControl w:val="0"/>
        <w:wordWrap/>
        <w:spacing w:before="0" w:after="0" w:line="600" w:lineRule="exact"/>
        <w:ind w:left="0" w:leftChars="0" w:right="0" w:firstLine="640" w:firstLineChars="200"/>
        <w:jc w:val="both"/>
        <w:textAlignment w:val="auto"/>
        <w:rPr>
          <w:rFonts w:hint="default" w:ascii="Calibri" w:hAnsi="Calibri" w:eastAsia="宋体" w:cs="Times New Roman"/>
          <w:snapToGrid w:val="0"/>
          <w:kern w:val="0"/>
          <w:sz w:val="32"/>
          <w:szCs w:val="24"/>
          <w:lang w:val="en-US" w:eastAsia="zh-CN" w:bidi="ar-SA"/>
        </w:rPr>
      </w:pPr>
    </w:p>
    <w:p>
      <w:pPr>
        <w:widowControl w:val="0"/>
        <w:wordWrap w:val="0"/>
        <w:adjustRightInd/>
        <w:snapToGrid/>
        <w:spacing w:after="0"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 xml:space="preserve">企业（盖章）：      </w:t>
      </w:r>
    </w:p>
    <w:p>
      <w:pPr>
        <w:widowControl w:val="0"/>
        <w:wordWrap/>
        <w:adjustRightInd/>
        <w:snapToGrid/>
        <w:spacing w:after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after="0"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 xml:space="preserve">  年   月   日</w:t>
      </w:r>
    </w:p>
    <w:p>
      <w:pPr>
        <w:widowControl w:val="0"/>
        <w:spacing w:before="0" w:after="0" w:line="600" w:lineRule="exact"/>
        <w:ind w:left="0" w:leftChars="0" w:right="0" w:firstLine="640" w:firstLineChars="200"/>
        <w:jc w:val="both"/>
        <w:textAlignment w:val="auto"/>
        <w:rPr>
          <w:rFonts w:hint="eastAsia" w:ascii="Calibri" w:hAnsi="Calibri" w:eastAsia="宋体" w:cs="Times New Roman"/>
          <w:snapToGrid w:val="0"/>
          <w:kern w:val="0"/>
          <w:sz w:val="32"/>
          <w:szCs w:val="24"/>
          <w:lang w:val="en-US" w:eastAsia="zh-CN" w:bidi="ar-SA"/>
        </w:rPr>
      </w:pPr>
    </w:p>
    <w:p>
      <w:pPr>
        <w:pStyle w:val="9"/>
        <w:widowControl w:val="0"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9"/>
        <w:widowControl w:val="0"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NumType w:fmt="decimal"/>
          <w:cols w:space="720" w:num="1"/>
          <w:docGrid w:type="linesAndChars" w:linePitch="581" w:charSpace="0"/>
        </w:sectPr>
      </w:pPr>
    </w:p>
    <w:p>
      <w:pPr>
        <w:widowControl w:val="0"/>
        <w:wordWrap/>
        <w:adjustRightInd/>
        <w:snapToGrid/>
        <w:spacing w:after="0"/>
        <w:ind w:firstLine="0" w:firstLineChars="0"/>
        <w:textAlignment w:val="auto"/>
        <w:rPr>
          <w:rFonts w:hint="eastAsia" w:ascii="黑体" w:hAnsi="黑体" w:eastAsia="黑体" w:cs="黑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u w:val="none"/>
          <w:lang w:val="en-US" w:eastAsia="zh-CN"/>
        </w:rPr>
        <w:t>附件4</w:t>
      </w:r>
    </w:p>
    <w:p>
      <w:pPr>
        <w:widowControl w:val="0"/>
        <w:wordWrap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重点企业线上台账主要核实内容</w:t>
      </w:r>
    </w:p>
    <w:p>
      <w:pPr>
        <w:widowControl w:val="0"/>
        <w:wordWrap/>
        <w:adjustRightInd/>
        <w:snapToGrid/>
        <w:spacing w:after="0"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钢铁企业</w:t>
      </w:r>
    </w:p>
    <w:tbl>
      <w:tblPr>
        <w:tblStyle w:val="7"/>
        <w:tblW w:w="14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09"/>
        <w:gridCol w:w="709"/>
        <w:gridCol w:w="1701"/>
        <w:gridCol w:w="1134"/>
        <w:gridCol w:w="992"/>
        <w:gridCol w:w="992"/>
        <w:gridCol w:w="992"/>
        <w:gridCol w:w="993"/>
        <w:gridCol w:w="944"/>
        <w:gridCol w:w="1182"/>
        <w:gridCol w:w="992"/>
        <w:gridCol w:w="94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省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市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县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产能（万吨/年）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炼铁</w:t>
            </w:r>
          </w:p>
        </w:tc>
        <w:tc>
          <w:tcPr>
            <w:tcW w:w="411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炼钢</w:t>
            </w:r>
          </w:p>
        </w:tc>
        <w:tc>
          <w:tcPr>
            <w:tcW w:w="32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煤气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spacing w:after="0"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spacing w:after="0"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spacing w:after="0"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高炉（座）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转炉（座）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电炉（座）</w:t>
            </w:r>
          </w:p>
        </w:tc>
        <w:tc>
          <w:tcPr>
            <w:tcW w:w="94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精炼炉（座）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冶金铸造起重机（台）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焦炉煤气柜（座）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高炉煤气柜（座）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转炉煤气柜（座）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 w:val="0"/>
        <w:wordWrap/>
        <w:adjustRightInd/>
        <w:snapToGrid/>
        <w:spacing w:after="0"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铝加工（深井铸造）企业</w:t>
      </w:r>
    </w:p>
    <w:tbl>
      <w:tblPr>
        <w:tblStyle w:val="7"/>
        <w:tblW w:w="14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720"/>
        <w:gridCol w:w="720"/>
        <w:gridCol w:w="1668"/>
        <w:gridCol w:w="1134"/>
        <w:gridCol w:w="1085"/>
        <w:gridCol w:w="1648"/>
        <w:gridCol w:w="1649"/>
        <w:gridCol w:w="1649"/>
        <w:gridCol w:w="1649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25" w:type="dxa"/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省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市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县</w:t>
            </w:r>
          </w:p>
        </w:tc>
        <w:tc>
          <w:tcPr>
            <w:tcW w:w="1668" w:type="dxa"/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13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08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产能（万吨/年）</w:t>
            </w:r>
          </w:p>
        </w:tc>
        <w:tc>
          <w:tcPr>
            <w:tcW w:w="164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固定式熔炼炉（台）</w:t>
            </w:r>
          </w:p>
        </w:tc>
        <w:tc>
          <w:tcPr>
            <w:tcW w:w="164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倾动式熔炼炉（台）</w:t>
            </w:r>
          </w:p>
        </w:tc>
        <w:tc>
          <w:tcPr>
            <w:tcW w:w="164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深井浇筑系统数量（套）</w:t>
            </w:r>
          </w:p>
        </w:tc>
        <w:tc>
          <w:tcPr>
            <w:tcW w:w="164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钢丝绳式提升装置（套）</w:t>
            </w:r>
          </w:p>
        </w:tc>
        <w:tc>
          <w:tcPr>
            <w:tcW w:w="164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液压式提升装置（套）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25" w:type="dxa"/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 w:val="0"/>
        <w:wordWrap/>
        <w:adjustRightInd/>
        <w:snapToGrid/>
        <w:spacing w:after="0"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 w:val="0"/>
        <w:wordWrap/>
        <w:adjustRightInd/>
        <w:snapToGrid/>
        <w:spacing w:after="0"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 w:val="0"/>
        <w:wordWrap/>
        <w:adjustRightInd/>
        <w:snapToGrid/>
        <w:spacing w:after="0"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粉尘涉爆企业</w:t>
      </w:r>
    </w:p>
    <w:tbl>
      <w:tblPr>
        <w:tblStyle w:val="7"/>
        <w:tblW w:w="14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725"/>
        <w:gridCol w:w="725"/>
        <w:gridCol w:w="1652"/>
        <w:gridCol w:w="1134"/>
        <w:gridCol w:w="1130"/>
        <w:gridCol w:w="854"/>
        <w:gridCol w:w="1276"/>
        <w:gridCol w:w="1276"/>
        <w:gridCol w:w="1275"/>
        <w:gridCol w:w="113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741" w:type="dxa"/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省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市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县</w:t>
            </w:r>
          </w:p>
        </w:tc>
        <w:tc>
          <w:tcPr>
            <w:tcW w:w="1652" w:type="dxa"/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85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粉尘种类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涉粉作业人数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干式集中除尘系统（套）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湿式集中除尘系统（套）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抛丸/喷砂机</w:t>
            </w:r>
          </w:p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（台）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抛光/打磨一体机（台）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静电喷涂设备（套）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41" w:type="dxa"/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wordWrap/>
              <w:spacing w:after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 w:val="0"/>
        <w:wordWrap/>
        <w:spacing w:after="0"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轻工重点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</w:t>
      </w:r>
    </w:p>
    <w:tbl>
      <w:tblPr>
        <w:tblStyle w:val="7"/>
        <w:tblW w:w="15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725"/>
        <w:gridCol w:w="725"/>
        <w:gridCol w:w="1652"/>
        <w:gridCol w:w="1134"/>
        <w:gridCol w:w="1130"/>
        <w:gridCol w:w="854"/>
        <w:gridCol w:w="1276"/>
        <w:gridCol w:w="1276"/>
        <w:gridCol w:w="1275"/>
        <w:gridCol w:w="1134"/>
        <w:gridCol w:w="1276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741" w:type="dxa"/>
            <w:vAlign w:val="center"/>
          </w:tcPr>
          <w:p>
            <w:pPr>
              <w:widowControl w:val="0"/>
              <w:wordWrap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省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wordWrap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市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wordWrap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县</w:t>
            </w:r>
          </w:p>
        </w:tc>
        <w:tc>
          <w:tcPr>
            <w:tcW w:w="1652" w:type="dxa"/>
            <w:vAlign w:val="center"/>
          </w:tcPr>
          <w:p>
            <w:pPr>
              <w:widowControl w:val="0"/>
              <w:wordWrap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85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主要生产工艺及产品、副产品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有限空间数量（个）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有限空间基本情况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有限空间作业周期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有限空间作业主体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硫化物来源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独立污水处理设施数量（个）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污水处理设施基本情况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41" w:type="dxa"/>
            <w:vAlign w:val="center"/>
          </w:tcPr>
          <w:p>
            <w:pPr>
              <w:widowControl w:val="0"/>
              <w:wordWrap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 w:val="0"/>
              <w:wordWrap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 w:val="0"/>
              <w:wordWrap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widowControl w:val="0"/>
              <w:wordWrap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wordWrap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 w:val="0"/>
              <w:wordWrap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widowControl w:val="0"/>
              <w:wordWrap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wordWrap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wordWrap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 w:val="0"/>
              <w:wordWrap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wordWrap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wordWrap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wordWrap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wordWrap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 w:val="0"/>
        <w:wordWrap/>
        <w:spacing w:after="0" w:line="600" w:lineRule="exact"/>
        <w:jc w:val="left"/>
        <w:textAlignment w:val="auto"/>
        <w:rPr>
          <w:rFonts w:hint="eastAsia" w:ascii="宋体" w:hAnsi="宋体" w:eastAsia="黑体" w:cs="方正小标宋_GBK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firstLine="0" w:firstLineChars="0"/>
        <w:textAlignment w:val="auto"/>
        <w:rPr>
          <w:rFonts w:hint="eastAsia" w:ascii="黑体" w:hAnsi="黑体" w:eastAsia="黑体" w:cs="黑体"/>
          <w:kern w:val="0"/>
          <w:sz w:val="32"/>
          <w:szCs w:val="32"/>
          <w:u w:val="none"/>
          <w:lang w:val="en-US" w:eastAsia="zh-CN"/>
        </w:rPr>
        <w:sectPr>
          <w:pgSz w:w="16838" w:h="11906" w:orient="landscape"/>
          <w:pgMar w:top="1701" w:right="1474" w:bottom="1701" w:left="1701" w:header="851" w:footer="992" w:gutter="0"/>
          <w:pgNumType w:fmt="decimal"/>
          <w:cols w:space="720" w:num="1"/>
          <w:docGrid w:type="linesAndChars" w:linePitch="581" w:charSpace="0"/>
        </w:sectPr>
      </w:pPr>
    </w:p>
    <w:p>
      <w:pPr>
        <w:widowControl w:val="0"/>
        <w:wordWrap/>
        <w:adjustRightInd/>
        <w:snapToGrid/>
        <w:spacing w:after="0"/>
        <w:ind w:firstLine="0" w:firstLineChars="0"/>
        <w:textAlignment w:val="auto"/>
        <w:rPr>
          <w:rFonts w:hint="eastAsia" w:ascii="黑体" w:hAnsi="黑体" w:eastAsia="黑体" w:cs="黑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u w:val="none"/>
          <w:lang w:val="en-US" w:eastAsia="zh-CN"/>
        </w:rPr>
        <w:t>附件5</w:t>
      </w:r>
    </w:p>
    <w:p>
      <w:pPr>
        <w:widowControl w:val="0"/>
        <w:wordWrap/>
        <w:adjustRightInd/>
        <w:snapToGrid/>
        <w:spacing w:after="0" w:line="4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专项整治分析研判表</w:t>
      </w:r>
    </w:p>
    <w:p>
      <w:pPr>
        <w:pStyle w:val="6"/>
        <w:rPr>
          <w:rFonts w:hint="eastAsia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300" w:lineRule="exact"/>
        <w:ind w:left="0" w:leftChars="0" w:right="0" w:firstLine="0" w:firstLineChars="0"/>
        <w:jc w:val="left"/>
        <w:textAlignment w:val="auto"/>
        <w:rPr>
          <w:rFonts w:hint="default" w:ascii="仿宋_GB2312" w:hAnsi="仿宋_GB2312" w:eastAsia="仿宋_GB2312" w:cs="仿宋_GB2312"/>
          <w:snapToGrid w:val="0"/>
          <w:kern w:val="0"/>
          <w:sz w:val="28"/>
          <w:szCs w:val="28"/>
          <w:lang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val="en-US" w:eastAsia="zh-CN" w:bidi="ar-SA"/>
        </w:rPr>
        <w:t>填报单位：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single"/>
          <w:lang w:val="en-US" w:eastAsia="zh-CN" w:bidi="ar-SA"/>
        </w:rPr>
        <w:t xml:space="preserve">         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val="en-US" w:eastAsia="zh-CN" w:bidi="ar-SA"/>
        </w:rPr>
        <w:t>专项类型：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single"/>
          <w:lang w:val="en-US" w:eastAsia="zh-CN" w:bidi="ar-SA"/>
        </w:rPr>
        <w:t xml:space="preserve">               （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val="en-US" w:eastAsia="zh-CN" w:bidi="ar-SA"/>
        </w:rPr>
        <w:t>钢铁</w:t>
      </w:r>
      <w:r>
        <w:rPr>
          <w:rFonts w:hint="default" w:ascii="仿宋_GB2312" w:hAnsi="仿宋_GB2312" w:eastAsia="仿宋_GB2312" w:cs="仿宋_GB2312"/>
          <w:snapToGrid w:val="0"/>
          <w:kern w:val="0"/>
          <w:sz w:val="28"/>
          <w:szCs w:val="28"/>
          <w:lang w:eastAsia="zh-CN" w:bidi="ar-SA"/>
        </w:rPr>
        <w:t>/铝加工（深井铸造）/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val="en-US" w:eastAsia="zh-CN" w:bidi="ar-SA"/>
        </w:rPr>
        <w:t>涉粉作业30人以上粉尘涉爆企业</w:t>
      </w:r>
      <w:r>
        <w:rPr>
          <w:rFonts w:hint="default" w:ascii="仿宋_GB2312" w:hAnsi="仿宋_GB2312" w:eastAsia="仿宋_GB2312" w:cs="仿宋_GB2312"/>
          <w:snapToGrid w:val="0"/>
          <w:kern w:val="0"/>
          <w:sz w:val="28"/>
          <w:szCs w:val="28"/>
          <w:lang w:eastAsia="zh-CN" w:bidi="ar-SA"/>
        </w:rPr>
        <w:t>/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val="en-US" w:eastAsia="zh-CN" w:bidi="ar-SA"/>
        </w:rPr>
        <w:t>涉粉作业10-30人粉尘涉爆企业</w:t>
      </w:r>
      <w:r>
        <w:rPr>
          <w:rFonts w:hint="default" w:ascii="仿宋_GB2312" w:hAnsi="仿宋_GB2312" w:eastAsia="仿宋_GB2312" w:cs="仿宋_GB2312"/>
          <w:snapToGrid w:val="0"/>
          <w:kern w:val="0"/>
          <w:sz w:val="28"/>
          <w:szCs w:val="28"/>
          <w:lang w:eastAsia="zh-CN" w:bidi="ar-SA"/>
        </w:rPr>
        <w:t>)</w:t>
      </w:r>
    </w:p>
    <w:p>
      <w:pPr>
        <w:pStyle w:val="2"/>
        <w:rPr>
          <w:rFonts w:hint="default" w:ascii="仿宋_GB2312" w:hAnsi="仿宋_GB2312" w:eastAsia="仿宋_GB2312" w:cs="仿宋_GB2312"/>
          <w:snapToGrid w:val="0"/>
          <w:kern w:val="0"/>
          <w:sz w:val="28"/>
          <w:szCs w:val="28"/>
          <w:lang w:eastAsia="zh-CN" w:bidi="ar-SA"/>
        </w:rPr>
      </w:pPr>
    </w:p>
    <w:p>
      <w:pPr>
        <w:rPr>
          <w:rFonts w:hint="default"/>
          <w:lang w:eastAsia="zh-CN"/>
        </w:rPr>
      </w:pPr>
    </w:p>
    <w:tbl>
      <w:tblPr>
        <w:tblStyle w:val="7"/>
        <w:tblW w:w="14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6"/>
        <w:gridCol w:w="776"/>
        <w:gridCol w:w="3285"/>
        <w:gridCol w:w="2460"/>
        <w:gridCol w:w="1425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01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  <w:t>企业名称</w:t>
            </w:r>
          </w:p>
        </w:tc>
        <w:tc>
          <w:tcPr>
            <w:tcW w:w="246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  <w:t>研判结果（好、较好、一般、较差）</w:t>
            </w:r>
          </w:p>
        </w:tc>
        <w:tc>
          <w:tcPr>
            <w:tcW w:w="142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  <w:t>下一步措施及时限</w:t>
            </w:r>
          </w:p>
        </w:tc>
        <w:tc>
          <w:tcPr>
            <w:tcW w:w="12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016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自查自改情况</w:t>
            </w:r>
          </w:p>
        </w:tc>
        <w:tc>
          <w:tcPr>
            <w:tcW w:w="77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 w:bidi="ar-SA"/>
              </w:rPr>
              <w:t>1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16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7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 w:bidi="ar-SA"/>
              </w:rPr>
              <w:t>2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16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7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 w:bidi="ar-SA"/>
              </w:rPr>
              <w:t>...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16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按照逐厂逐项逐设备执法检查情况</w:t>
            </w:r>
          </w:p>
        </w:tc>
        <w:tc>
          <w:tcPr>
            <w:tcW w:w="77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 w:bidi="ar-SA"/>
              </w:rPr>
              <w:t>1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16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7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 w:bidi="ar-SA"/>
              </w:rPr>
              <w:t>2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16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7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 w:bidi="ar-SA"/>
              </w:rPr>
              <w:t>...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16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执法检查时专家选用情况</w:t>
            </w:r>
          </w:p>
        </w:tc>
        <w:tc>
          <w:tcPr>
            <w:tcW w:w="77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 w:bidi="ar-SA"/>
              </w:rPr>
              <w:t>1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16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7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 w:bidi="ar-SA"/>
              </w:rPr>
              <w:t>2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16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7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 w:bidi="ar-SA"/>
              </w:rPr>
              <w:t>...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16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隐患整改情况</w:t>
            </w:r>
          </w:p>
        </w:tc>
        <w:tc>
          <w:tcPr>
            <w:tcW w:w="77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 w:bidi="ar-SA"/>
              </w:rPr>
              <w:t>1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16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7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 w:bidi="ar-SA"/>
              </w:rPr>
              <w:t>2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16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7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 w:bidi="ar-SA"/>
              </w:rPr>
              <w:t>...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16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综合研判结果</w:t>
            </w:r>
          </w:p>
        </w:tc>
        <w:tc>
          <w:tcPr>
            <w:tcW w:w="77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 w:bidi="ar-SA"/>
              </w:rPr>
              <w:t>1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16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7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 w:bidi="ar-SA"/>
              </w:rPr>
              <w:t>2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16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7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 w:bidi="ar-SA"/>
              </w:rPr>
              <w:t>...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64" w:type="dxa"/>
            <w:gridSpan w:val="6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  <w:t>注：1.企业名称请按研判结果从最好到最差排列，即研判结果同为好的企业，顺序在前的默认研判结果更好；2.研判结果为一般或较差的，默认为前期执法检查效果不佳，需重新逐厂逐项逐设备执法;3.综合研判结果为全面分析研判后的最终结论。</w:t>
            </w:r>
          </w:p>
        </w:tc>
      </w:tr>
    </w:tbl>
    <w:p>
      <w:pPr>
        <w:pStyle w:val="9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  <w:sectPr>
          <w:footerReference r:id="rId4" w:type="default"/>
          <w:pgSz w:w="16838" w:h="11906" w:orient="landscape"/>
          <w:pgMar w:top="1701" w:right="1701" w:bottom="1701" w:left="170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9"/>
        <w:ind w:left="0" w:leftChars="0" w:firstLine="0" w:firstLineChars="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附件6</w:t>
      </w:r>
    </w:p>
    <w:p>
      <w:pPr>
        <w:widowControl w:val="0"/>
        <w:wordWrap/>
        <w:adjustRightInd/>
        <w:snapToGrid/>
        <w:spacing w:before="0" w:after="0" w:line="5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 w:bidi="ar-SA"/>
        </w:rPr>
        <w:t>“百日清零行动”周调度表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W w:w="9300" w:type="dxa"/>
        <w:tblInd w:w="-2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894"/>
        <w:gridCol w:w="4548"/>
        <w:gridCol w:w="31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30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等线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单位：        应急局                                     X月X日-X月X日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类别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要点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部署推进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 县级层面制定工作实施方案（通知）情况。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2.县级层面召开动员部署、专题培训、指导服务等简要情况。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3.县工作推进中，具有特点、特色措施办法摘要。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各地情况不同，按实际进展填写即可，每周汇总。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企业自查自改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可不填写。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属地专项检查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可不填写。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行政处罚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可不填写。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宣传曝光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4.县级层面在主流媒体报道动员培训、工作推进，报道典型经验做法，曝光典型案例情况。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简要描述报道的媒体名称、报道主题，附报道链接。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系统使用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5.推广使用工贸安全“政企通”系统模块情况，监管人员、企业使用率等情况。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6月下旬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“政企通”系统模块部署推广后，填写推进情况即可。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存在问题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6.本地区工作中存在的问题、薄弱环节。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按实际填写。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意见建议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7.对“百日清零行动”及工贸安全监管工作的建议。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按实际填写。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9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注：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序号2、3、4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数据由省厅统一从省平台导出，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各县（市、区）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需督促企业录入自查自改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和标准化自评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情况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，同时应及时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录入执法检查数据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行政处罚数据，未录入视同未开展工作！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Calibri" w:hAnsi="Calibri" w:eastAsia="仿宋_GB2312" w:cs="Arial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0288;mso-width-relative:page;mso-height-relative:page;" fillcolor="#FFFFFF" filled="f" o:preferrelative="t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AhzA5dvwEAAIwDAAAOAAAAAAAAAAEAIAAAAB8BAABkcnMvZTJvRG9jLnhtbFBLBQYA&#10;AAAABgAGAFkBAABQBQAAAAA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after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仿宋_GB2312" w:cs="Arial"/>
        <w:kern w:val="2"/>
        <w:sz w:val="2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16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1312;mso-width-relative:page;mso-height-relative:page;" fillcolor="#FFFFFF" filled="f" o:preferrelative="t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16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>
                    <w:pPr>
                      <w:pStyle w:val="5"/>
                    </w:pPr>
                  </w:p>
                </w:txbxContent>
              </v:textbox>
            </v:rect>
          </w:pict>
        </mc:Fallback>
      </mc:AlternateContent>
    </w:r>
    <w:r>
      <w:rPr>
        <w:rFonts w:ascii="Calibri" w:hAnsi="Calibri" w:eastAsia="宋体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spacing w:after="0"/>
                            <w:jc w:val="center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pWie0vwEAAIwDAAAOAAAAAAAAAAEAIAAAAB8BAABkcnMvZTJvRG9jLnhtbFBLBQYA&#10;AAAABgAGAFkBAABQBQAAAAA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spacing w:after="0"/>
                      <w:jc w:val="center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MTU5MzU0ZTY3ZjRlNDc4MjM3OWYwNzllMWM5NmMifQ=="/>
  </w:docVars>
  <w:rsids>
    <w:rsidRoot w:val="301620A2"/>
    <w:rsid w:val="3016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Arial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spacing w:line="240" w:lineRule="auto"/>
      <w:jc w:val="left"/>
    </w:pPr>
    <w:rPr>
      <w:rFonts w:ascii="Times New Roman" w:hAnsi="Times New Roman" w:eastAsia="Times New Roman" w:cs="Times New Roman"/>
      <w:kern w:val="0"/>
      <w:sz w:val="20"/>
      <w:szCs w:val="20"/>
      <w:lang w:eastAsia="en-US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9">
    <w:name w:val="正文首行缩进 21"/>
    <w:next w:val="1"/>
    <w:qFormat/>
    <w:uiPriority w:val="0"/>
    <w:pPr>
      <w:widowControl w:val="0"/>
      <w:spacing w:before="0" w:after="0"/>
      <w:ind w:left="0" w:leftChars="0" w:right="0" w:firstLine="420" w:firstLineChars="200"/>
      <w:jc w:val="both"/>
    </w:pPr>
    <w:rPr>
      <w:rFonts w:ascii="Calibri" w:hAnsi="Calibri" w:eastAsia="宋体" w:cs="Times New Roman"/>
      <w:snapToGrid w:val="0"/>
      <w:kern w:val="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2022-06-22T07:45:00Z</dcterms:created>
  <dc:creator>杂草小卷</dc:creator>
  <cp:lastModifiedBy>杂草小卷</cp:lastModifiedBy>
  <dcterms:modified xsi:type="dcterms:W3CDTF">2022-06-22T07:45:44Z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2B357A5900304261BDAD84A68591F21E</vt:lpwstr>
  </property>
</Properties>
</file>