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4C" w:rsidRPr="00BC39A0" w:rsidRDefault="0006654C" w:rsidP="00BC39A0">
      <w:pPr>
        <w:spacing w:line="580" w:lineRule="exact"/>
        <w:rPr>
          <w:rFonts w:ascii="黑体" w:eastAsia="黑体" w:cs="黑体"/>
          <w:sz w:val="32"/>
          <w:szCs w:val="32"/>
        </w:rPr>
      </w:pPr>
      <w:r w:rsidRPr="00BC39A0">
        <w:rPr>
          <w:rFonts w:ascii="黑体" w:eastAsia="黑体" w:cs="黑体" w:hint="eastAsia"/>
          <w:sz w:val="32"/>
          <w:szCs w:val="32"/>
        </w:rPr>
        <w:t>附件</w:t>
      </w:r>
      <w:r w:rsidRPr="00BC39A0">
        <w:rPr>
          <w:rFonts w:ascii="黑体" w:eastAsia="黑体" w:cs="黑体"/>
          <w:sz w:val="32"/>
          <w:szCs w:val="32"/>
        </w:rPr>
        <w:t>1</w:t>
      </w:r>
    </w:p>
    <w:p w:rsidR="0006654C" w:rsidRPr="00BC39A0" w:rsidRDefault="0006654C" w:rsidP="00BC39A0">
      <w:pPr>
        <w:spacing w:line="580" w:lineRule="exact"/>
        <w:jc w:val="center"/>
        <w:rPr>
          <w:rFonts w:eastAsia="方正小标宋简体" w:hAnsi="宋体"/>
          <w:sz w:val="44"/>
          <w:szCs w:val="44"/>
        </w:rPr>
      </w:pPr>
      <w:r w:rsidRPr="00BC39A0">
        <w:rPr>
          <w:rFonts w:eastAsia="方正小标宋简体" w:hAnsi="宋体" w:hint="eastAsia"/>
          <w:sz w:val="44"/>
          <w:szCs w:val="44"/>
        </w:rPr>
        <w:t>明溪县特种设备</w:t>
      </w:r>
    </w:p>
    <w:p w:rsidR="0006654C" w:rsidRPr="00BC39A0" w:rsidRDefault="0006654C" w:rsidP="00BC39A0">
      <w:pPr>
        <w:spacing w:line="580" w:lineRule="exact"/>
        <w:jc w:val="center"/>
        <w:rPr>
          <w:rFonts w:eastAsia="方正小标宋简体" w:hAnsi="宋体"/>
          <w:sz w:val="44"/>
          <w:szCs w:val="44"/>
        </w:rPr>
      </w:pPr>
      <w:r w:rsidRPr="00BC39A0">
        <w:rPr>
          <w:rFonts w:eastAsia="方正小标宋简体" w:hAnsi="宋体" w:hint="eastAsia"/>
          <w:sz w:val="44"/>
          <w:szCs w:val="44"/>
        </w:rPr>
        <w:t>安全隐患大排查大整治工作领导小组</w:t>
      </w:r>
    </w:p>
    <w:p w:rsidR="0006654C" w:rsidRDefault="0006654C" w:rsidP="00BC39A0">
      <w:pPr>
        <w:rPr>
          <w:rFonts w:ascii="仿宋_GB2312" w:eastAsia="仿宋_GB2312"/>
          <w:sz w:val="30"/>
          <w:szCs w:val="30"/>
        </w:rPr>
      </w:pPr>
    </w:p>
    <w:p w:rsidR="0006654C" w:rsidRPr="00131A96" w:rsidRDefault="0006654C" w:rsidP="00BC39A0">
      <w:pPr>
        <w:rPr>
          <w:rFonts w:ascii="仿宋_GB2312" w:eastAsia="仿宋_GB2312"/>
          <w:sz w:val="32"/>
          <w:szCs w:val="32"/>
        </w:rPr>
      </w:pPr>
      <w:r w:rsidRPr="00131A96">
        <w:rPr>
          <w:rFonts w:ascii="仿宋_GB2312" w:eastAsia="仿宋_GB2312" w:hint="eastAsia"/>
          <w:sz w:val="32"/>
          <w:szCs w:val="32"/>
        </w:rPr>
        <w:t>组</w:t>
      </w:r>
      <w:r w:rsidRPr="00131A96">
        <w:rPr>
          <w:rFonts w:ascii="仿宋_GB2312" w:eastAsia="仿宋_GB2312"/>
          <w:sz w:val="32"/>
          <w:szCs w:val="32"/>
        </w:rPr>
        <w:t xml:space="preserve">      </w:t>
      </w:r>
      <w:r w:rsidRPr="00131A96">
        <w:rPr>
          <w:rFonts w:ascii="仿宋_GB2312" w:eastAsia="仿宋_GB2312" w:hint="eastAsia"/>
          <w:sz w:val="32"/>
          <w:szCs w:val="32"/>
        </w:rPr>
        <w:t>长：黄云明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县市场监管局局长</w:t>
      </w:r>
    </w:p>
    <w:p w:rsidR="0006654C" w:rsidRPr="00131A96" w:rsidRDefault="0006654C" w:rsidP="00BC39A0">
      <w:pPr>
        <w:rPr>
          <w:rFonts w:ascii="仿宋_GB2312" w:eastAsia="仿宋_GB2312"/>
          <w:sz w:val="32"/>
          <w:szCs w:val="32"/>
        </w:rPr>
      </w:pPr>
      <w:r w:rsidRPr="00131A96">
        <w:rPr>
          <w:rFonts w:ascii="仿宋_GB2312" w:eastAsia="仿宋_GB2312" w:hint="eastAsia"/>
          <w:sz w:val="32"/>
          <w:szCs w:val="32"/>
        </w:rPr>
        <w:t>副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组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长：林跃东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县市场监管局副局长</w:t>
      </w:r>
    </w:p>
    <w:p w:rsidR="0006654C" w:rsidRDefault="0006654C" w:rsidP="00131A96">
      <w:pPr>
        <w:rPr>
          <w:rFonts w:ascii="仿宋_GB2312" w:eastAsia="仿宋_GB2312" w:hint="eastAsia"/>
          <w:sz w:val="32"/>
          <w:szCs w:val="32"/>
        </w:rPr>
      </w:pPr>
      <w:r w:rsidRPr="00131A96">
        <w:rPr>
          <w:rFonts w:ascii="仿宋_GB2312" w:eastAsia="仿宋_GB2312" w:hint="eastAsia"/>
          <w:sz w:val="32"/>
          <w:szCs w:val="32"/>
        </w:rPr>
        <w:t>成</w:t>
      </w:r>
      <w:r w:rsidRPr="00131A96">
        <w:rPr>
          <w:rFonts w:ascii="仿宋_GB2312" w:eastAsia="仿宋_GB2312"/>
          <w:sz w:val="32"/>
          <w:szCs w:val="32"/>
        </w:rPr>
        <w:t xml:space="preserve">      </w:t>
      </w:r>
      <w:r w:rsidRPr="00131A96">
        <w:rPr>
          <w:rFonts w:ascii="仿宋_GB2312" w:eastAsia="仿宋_GB2312" w:hint="eastAsia"/>
          <w:sz w:val="32"/>
          <w:szCs w:val="32"/>
        </w:rPr>
        <w:t>员：肖建平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县市场监管局特安股负责人</w:t>
      </w:r>
    </w:p>
    <w:p w:rsidR="00131A96" w:rsidRPr="00131A96" w:rsidRDefault="00131A96" w:rsidP="00131A96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131A96">
        <w:rPr>
          <w:rFonts w:ascii="仿宋_GB2312" w:eastAsia="仿宋_GB2312" w:hint="eastAsia"/>
          <w:sz w:val="32"/>
          <w:szCs w:val="32"/>
        </w:rPr>
        <w:t>张建峰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县市场监督管理局执法大队队长</w:t>
      </w:r>
    </w:p>
    <w:p w:rsidR="0006654C" w:rsidRPr="00131A96" w:rsidRDefault="0006654C" w:rsidP="00BC39A0">
      <w:pPr>
        <w:rPr>
          <w:rFonts w:ascii="仿宋_GB2312" w:eastAsia="仿宋_GB2312"/>
          <w:sz w:val="32"/>
          <w:szCs w:val="32"/>
        </w:rPr>
      </w:pPr>
      <w:r w:rsidRPr="00131A96">
        <w:rPr>
          <w:rFonts w:ascii="仿宋_GB2312" w:eastAsia="仿宋_GB2312"/>
          <w:sz w:val="32"/>
          <w:szCs w:val="32"/>
        </w:rPr>
        <w:t xml:space="preserve">            </w:t>
      </w:r>
      <w:r w:rsidRPr="00131A96">
        <w:rPr>
          <w:rFonts w:ascii="仿宋_GB2312" w:eastAsia="仿宋_GB2312" w:hint="eastAsia"/>
          <w:sz w:val="32"/>
          <w:szCs w:val="32"/>
        </w:rPr>
        <w:t>饶大良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县市场监管局雪峰所所长</w:t>
      </w:r>
    </w:p>
    <w:p w:rsidR="0006654C" w:rsidRPr="00131A96" w:rsidRDefault="0006654C" w:rsidP="00BC39A0">
      <w:pPr>
        <w:rPr>
          <w:rFonts w:ascii="仿宋_GB2312" w:eastAsia="仿宋_GB2312"/>
          <w:sz w:val="32"/>
          <w:szCs w:val="32"/>
        </w:rPr>
      </w:pPr>
      <w:r w:rsidRPr="00131A96">
        <w:rPr>
          <w:rFonts w:ascii="仿宋_GB2312" w:eastAsia="仿宋_GB2312"/>
          <w:sz w:val="32"/>
          <w:szCs w:val="32"/>
        </w:rPr>
        <w:t xml:space="preserve">            </w:t>
      </w:r>
      <w:r w:rsidRPr="00131A96">
        <w:rPr>
          <w:rFonts w:ascii="仿宋_GB2312" w:eastAsia="仿宋_GB2312" w:hint="eastAsia"/>
          <w:sz w:val="32"/>
          <w:szCs w:val="32"/>
        </w:rPr>
        <w:t>卢长伟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县市场监管局城郊所所长</w:t>
      </w:r>
    </w:p>
    <w:p w:rsidR="0006654C" w:rsidRPr="00131A96" w:rsidRDefault="0006654C" w:rsidP="00BC39A0">
      <w:pPr>
        <w:rPr>
          <w:rFonts w:ascii="仿宋_GB2312" w:eastAsia="仿宋_GB2312"/>
          <w:sz w:val="32"/>
          <w:szCs w:val="32"/>
        </w:rPr>
      </w:pPr>
      <w:r w:rsidRPr="00131A96">
        <w:rPr>
          <w:rFonts w:ascii="仿宋_GB2312" w:eastAsia="仿宋_GB2312"/>
          <w:sz w:val="32"/>
          <w:szCs w:val="32"/>
        </w:rPr>
        <w:t xml:space="preserve">            </w:t>
      </w:r>
      <w:r w:rsidRPr="00131A96">
        <w:rPr>
          <w:rFonts w:ascii="仿宋_GB2312" w:eastAsia="仿宋_GB2312" w:hint="eastAsia"/>
          <w:sz w:val="32"/>
          <w:szCs w:val="32"/>
        </w:rPr>
        <w:t>陈思力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县市场监管局盖洋所所长</w:t>
      </w:r>
    </w:p>
    <w:p w:rsidR="0006654C" w:rsidRPr="00131A96" w:rsidRDefault="0006654C" w:rsidP="00BC39A0">
      <w:pPr>
        <w:rPr>
          <w:rFonts w:ascii="仿宋_GB2312" w:eastAsia="仿宋_GB2312"/>
          <w:sz w:val="32"/>
          <w:szCs w:val="32"/>
        </w:rPr>
      </w:pPr>
      <w:r w:rsidRPr="00131A96">
        <w:rPr>
          <w:rFonts w:ascii="仿宋_GB2312" w:eastAsia="仿宋_GB2312"/>
          <w:sz w:val="32"/>
          <w:szCs w:val="32"/>
        </w:rPr>
        <w:t xml:space="preserve">            </w:t>
      </w:r>
      <w:r w:rsidRPr="00131A96">
        <w:rPr>
          <w:rFonts w:ascii="仿宋_GB2312" w:eastAsia="仿宋_GB2312" w:hint="eastAsia"/>
          <w:sz w:val="32"/>
          <w:szCs w:val="32"/>
        </w:rPr>
        <w:t>吴学灶</w:t>
      </w:r>
      <w:r w:rsidRPr="00131A96">
        <w:rPr>
          <w:rFonts w:ascii="仿宋_GB2312" w:eastAsia="仿宋_GB2312"/>
          <w:sz w:val="32"/>
          <w:szCs w:val="32"/>
        </w:rPr>
        <w:t xml:space="preserve">  </w:t>
      </w:r>
      <w:r w:rsidRPr="00131A96">
        <w:rPr>
          <w:rFonts w:ascii="仿宋_GB2312" w:eastAsia="仿宋_GB2312" w:hint="eastAsia"/>
          <w:sz w:val="32"/>
          <w:szCs w:val="32"/>
        </w:rPr>
        <w:t>县市场监管局沙溪所所长</w:t>
      </w:r>
    </w:p>
    <w:p w:rsidR="0006654C" w:rsidRPr="00131A96" w:rsidRDefault="0006654C" w:rsidP="00BC39A0">
      <w:pPr>
        <w:rPr>
          <w:rFonts w:ascii="仿宋_GB2312" w:eastAsia="仿宋_GB2312"/>
          <w:sz w:val="32"/>
          <w:szCs w:val="32"/>
        </w:rPr>
        <w:sectPr w:rsidR="0006654C" w:rsidRPr="00131A96" w:rsidSect="00BC39A0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131A96">
        <w:rPr>
          <w:rFonts w:ascii="仿宋_GB2312" w:eastAsia="仿宋_GB2312"/>
          <w:sz w:val="32"/>
          <w:szCs w:val="32"/>
        </w:rPr>
        <w:t xml:space="preserve">    </w:t>
      </w:r>
      <w:r w:rsidRPr="00131A96">
        <w:rPr>
          <w:rFonts w:ascii="仿宋_GB2312" w:eastAsia="仿宋_GB2312" w:hint="eastAsia"/>
          <w:sz w:val="32"/>
          <w:szCs w:val="32"/>
        </w:rPr>
        <w:t>领导小组下设办公室，挂靠在县市场监管局特种设备安全监察股，负责特种设备安全隐患大排查大整治日常工作，办公室主任由县市场监管局特种设备安全监察股负责人肖建平担任。</w:t>
      </w:r>
    </w:p>
    <w:p w:rsidR="0006654C" w:rsidRPr="00261470" w:rsidRDefault="0006654C" w:rsidP="002961E2">
      <w:pPr>
        <w:spacing w:line="580" w:lineRule="exact"/>
        <w:rPr>
          <w:rFonts w:ascii="黑体" w:eastAsia="黑体" w:cs="黑体"/>
          <w:sz w:val="32"/>
          <w:szCs w:val="32"/>
        </w:rPr>
      </w:pPr>
      <w:r w:rsidRPr="00261470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>
        <w:rPr>
          <w:rFonts w:ascii="黑体" w:eastAsia="黑体" w:cs="黑体"/>
          <w:sz w:val="32"/>
          <w:szCs w:val="32"/>
        </w:rPr>
        <w:t>2</w:t>
      </w:r>
    </w:p>
    <w:p w:rsidR="0006654C" w:rsidRDefault="0006654C" w:rsidP="002961E2">
      <w:pPr>
        <w:spacing w:line="580" w:lineRule="exact"/>
        <w:rPr>
          <w:rFonts w:eastAsia="黑体" w:cs="黑体"/>
        </w:rPr>
      </w:pPr>
    </w:p>
    <w:p w:rsidR="0006654C" w:rsidRDefault="0006654C" w:rsidP="002961E2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宋体" w:hint="eastAsia"/>
          <w:sz w:val="44"/>
          <w:szCs w:val="44"/>
        </w:rPr>
        <w:t>明溪县特种设备安全隐患大排查大整治企业监督责任清单</w:t>
      </w:r>
    </w:p>
    <w:p w:rsidR="0006654C" w:rsidRPr="00131A96" w:rsidRDefault="0006654C" w:rsidP="002961E2">
      <w:pPr>
        <w:spacing w:line="600" w:lineRule="exact"/>
        <w:jc w:val="left"/>
        <w:rPr>
          <w:rFonts w:ascii="仿宋_GB2312" w:eastAsia="仿宋_GB2312" w:cs="仿宋_GB2312" w:hint="eastAsia"/>
          <w:sz w:val="24"/>
        </w:rPr>
      </w:pPr>
      <w:r w:rsidRPr="00131A96">
        <w:rPr>
          <w:rFonts w:ascii="仿宋_GB2312" w:eastAsia="仿宋_GB2312" w:hAnsi="宋体" w:cs="仿宋_GB2312" w:hint="eastAsia"/>
          <w:sz w:val="24"/>
        </w:rPr>
        <w:t>填报单位：</w:t>
      </w:r>
      <w:r w:rsidRPr="00131A96">
        <w:rPr>
          <w:rFonts w:ascii="仿宋_GB2312" w:eastAsia="仿宋_GB2312" w:cs="仿宋_GB2312" w:hint="eastAsia"/>
          <w:sz w:val="24"/>
          <w:u w:val="single"/>
        </w:rPr>
        <w:t xml:space="preserve">                </w:t>
      </w:r>
      <w:r w:rsidRPr="00131A96">
        <w:rPr>
          <w:rFonts w:ascii="仿宋_GB2312" w:eastAsia="仿宋_GB2312" w:hAnsi="宋体" w:cs="仿宋_GB2312" w:hint="eastAsia"/>
          <w:sz w:val="24"/>
        </w:rPr>
        <w:t>（加盖公章）                                                     日期：</w:t>
      </w:r>
    </w:p>
    <w:tbl>
      <w:tblPr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2"/>
        <w:gridCol w:w="5307"/>
        <w:gridCol w:w="1785"/>
        <w:gridCol w:w="2107"/>
        <w:gridCol w:w="1768"/>
        <w:gridCol w:w="1539"/>
      </w:tblGrid>
      <w:tr w:rsidR="0006654C" w:rsidRPr="00131A96" w:rsidTr="00182BBF">
        <w:trPr>
          <w:trHeight w:val="562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序号</w:t>
            </w: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特种设备使用单位名称</w:t>
            </w: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企业</w:t>
            </w:r>
          </w:p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责任人</w:t>
            </w: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主管责任部门</w:t>
            </w: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监管责任部门</w:t>
            </w: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属地</w:t>
            </w:r>
          </w:p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党委政府</w:t>
            </w: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--------</w:t>
            </w: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</w:t>
            </w: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xx</w:t>
            </w:r>
            <w:r w:rsidRPr="00131A9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局</w:t>
            </w: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xx</w:t>
            </w:r>
            <w:r w:rsidRPr="00131A9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局</w:t>
            </w: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Xxx</w:t>
            </w:r>
            <w:r w:rsidRPr="00131A9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县</w:t>
            </w: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454"/>
          <w:jc w:val="center"/>
        </w:trPr>
        <w:tc>
          <w:tcPr>
            <w:tcW w:w="1422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</w:tbl>
    <w:p w:rsidR="0006654C" w:rsidRPr="00131A96" w:rsidRDefault="0006654C" w:rsidP="002961E2">
      <w:pPr>
        <w:spacing w:line="600" w:lineRule="exact"/>
        <w:rPr>
          <w:rFonts w:ascii="仿宋_GB2312" w:eastAsia="仿宋_GB2312" w:cs="仿宋_GB2312" w:hint="eastAsia"/>
          <w:szCs w:val="21"/>
        </w:rPr>
      </w:pPr>
      <w:r w:rsidRPr="00131A96">
        <w:rPr>
          <w:rFonts w:ascii="仿宋_GB2312" w:eastAsia="仿宋_GB2312" w:hAnsi="宋体" w:cs="仿宋_GB2312" w:hint="eastAsia"/>
          <w:szCs w:val="21"/>
        </w:rPr>
        <w:t>审核人：</w:t>
      </w:r>
      <w:r w:rsidRPr="00131A96">
        <w:rPr>
          <w:rFonts w:ascii="仿宋_GB2312" w:eastAsia="仿宋_GB2312" w:cs="仿宋_GB2312" w:hint="eastAsia"/>
          <w:szCs w:val="21"/>
        </w:rPr>
        <w:t xml:space="preserve">                                 </w:t>
      </w:r>
      <w:r w:rsidRPr="00131A96">
        <w:rPr>
          <w:rFonts w:ascii="仿宋_GB2312" w:eastAsia="仿宋_GB2312" w:hAnsi="宋体" w:cs="仿宋_GB2312" w:hint="eastAsia"/>
          <w:szCs w:val="21"/>
        </w:rPr>
        <w:t>填报人：</w:t>
      </w:r>
      <w:r w:rsidRPr="00131A96">
        <w:rPr>
          <w:rFonts w:ascii="仿宋_GB2312" w:eastAsia="仿宋_GB2312" w:cs="仿宋_GB2312" w:hint="eastAsia"/>
          <w:szCs w:val="21"/>
        </w:rPr>
        <w:t xml:space="preserve">                                             </w:t>
      </w:r>
      <w:r w:rsidRPr="00131A96">
        <w:rPr>
          <w:rFonts w:ascii="仿宋_GB2312" w:eastAsia="仿宋_GB2312" w:hAnsi="宋体" w:cs="仿宋_GB2312" w:hint="eastAsia"/>
          <w:szCs w:val="21"/>
        </w:rPr>
        <w:t>填报日期：</w:t>
      </w:r>
      <w:r w:rsidRPr="00131A96">
        <w:rPr>
          <w:rFonts w:ascii="仿宋_GB2312" w:eastAsia="仿宋_GB2312" w:cs="仿宋_GB2312" w:hint="eastAsia"/>
          <w:szCs w:val="21"/>
        </w:rPr>
        <w:t>2020</w:t>
      </w:r>
      <w:r w:rsidRPr="00131A96">
        <w:rPr>
          <w:rFonts w:ascii="仿宋_GB2312" w:eastAsia="仿宋_GB2312" w:hAnsi="宋体" w:cs="仿宋_GB2312" w:hint="eastAsia"/>
          <w:szCs w:val="21"/>
        </w:rPr>
        <w:t>年</w:t>
      </w:r>
      <w:r w:rsidR="00131A96" w:rsidRPr="00131A96">
        <w:rPr>
          <w:rFonts w:ascii="仿宋_GB2312" w:eastAsia="仿宋_GB2312" w:cs="仿宋_GB2312" w:hint="eastAsia"/>
          <w:szCs w:val="21"/>
        </w:rPr>
        <w:t xml:space="preserve">   </w:t>
      </w:r>
      <w:r w:rsidRPr="00131A96">
        <w:rPr>
          <w:rFonts w:ascii="仿宋_GB2312" w:eastAsia="仿宋_GB2312" w:hAnsi="宋体" w:cs="仿宋_GB2312" w:hint="eastAsia"/>
          <w:szCs w:val="21"/>
        </w:rPr>
        <w:t>月</w:t>
      </w:r>
      <w:r w:rsidR="00131A96" w:rsidRPr="00131A96">
        <w:rPr>
          <w:rFonts w:ascii="仿宋_GB2312" w:eastAsia="仿宋_GB2312" w:cs="仿宋_GB2312" w:hint="eastAsia"/>
          <w:szCs w:val="21"/>
        </w:rPr>
        <w:t xml:space="preserve">    </w:t>
      </w:r>
      <w:r w:rsidRPr="00131A96">
        <w:rPr>
          <w:rFonts w:ascii="仿宋_GB2312" w:eastAsia="仿宋_GB2312" w:hAnsi="宋体" w:cs="仿宋_GB2312" w:hint="eastAsia"/>
          <w:szCs w:val="21"/>
        </w:rPr>
        <w:t>日</w:t>
      </w:r>
    </w:p>
    <w:p w:rsidR="0006654C" w:rsidRPr="00131A96" w:rsidRDefault="0006654C" w:rsidP="002961E2">
      <w:pPr>
        <w:spacing w:line="200" w:lineRule="exact"/>
        <w:rPr>
          <w:rFonts w:ascii="仿宋_GB2312" w:eastAsia="仿宋_GB2312" w:cs="楷体_GB2312" w:hint="eastAsia"/>
          <w:szCs w:val="21"/>
        </w:rPr>
      </w:pPr>
    </w:p>
    <w:p w:rsidR="0006654C" w:rsidRPr="00131A96" w:rsidRDefault="0006654C" w:rsidP="00131A96">
      <w:pPr>
        <w:spacing w:line="280" w:lineRule="exact"/>
        <w:ind w:left="840" w:hangingChars="400" w:hanging="840"/>
        <w:rPr>
          <w:rFonts w:ascii="仿宋_GB2312" w:eastAsia="仿宋_GB2312" w:cs="楷体_GB2312" w:hint="eastAsia"/>
          <w:szCs w:val="21"/>
        </w:rPr>
      </w:pPr>
      <w:r w:rsidRPr="00131A96">
        <w:rPr>
          <w:rFonts w:ascii="仿宋_GB2312" w:eastAsia="仿宋_GB2312" w:hAnsi="宋体" w:cs="楷体_GB2312" w:hint="eastAsia"/>
          <w:szCs w:val="21"/>
        </w:rPr>
        <w:t>备注：以上表格由各所汇总报送至县局特安股。首次报送</w:t>
      </w:r>
      <w:r w:rsidRPr="00131A96">
        <w:rPr>
          <w:rFonts w:ascii="仿宋_GB2312" w:eastAsia="仿宋_GB2312" w:cs="楷体_GB2312" w:hint="eastAsia"/>
          <w:szCs w:val="21"/>
        </w:rPr>
        <w:t>4</w:t>
      </w:r>
      <w:r w:rsidRPr="00131A96">
        <w:rPr>
          <w:rFonts w:ascii="仿宋_GB2312" w:eastAsia="仿宋_GB2312" w:hAnsi="宋体" w:cs="楷体_GB2312" w:hint="eastAsia"/>
          <w:szCs w:val="21"/>
        </w:rPr>
        <w:t>月</w:t>
      </w:r>
      <w:r w:rsidRPr="00131A96">
        <w:rPr>
          <w:rFonts w:ascii="仿宋_GB2312" w:eastAsia="仿宋_GB2312" w:cs="楷体_GB2312" w:hint="eastAsia"/>
          <w:szCs w:val="21"/>
        </w:rPr>
        <w:t>8</w:t>
      </w:r>
      <w:r w:rsidRPr="00131A96">
        <w:rPr>
          <w:rFonts w:ascii="仿宋_GB2312" w:eastAsia="仿宋_GB2312" w:hAnsi="宋体" w:cs="楷体_GB2312" w:hint="eastAsia"/>
          <w:szCs w:val="21"/>
        </w:rPr>
        <w:t>日，</w:t>
      </w:r>
      <w:r w:rsidRPr="00131A96">
        <w:rPr>
          <w:rFonts w:ascii="仿宋_GB2312" w:eastAsia="仿宋_GB2312" w:cs="楷体_GB2312" w:hint="eastAsia"/>
          <w:szCs w:val="21"/>
        </w:rPr>
        <w:t>4</w:t>
      </w:r>
      <w:r w:rsidRPr="00131A96">
        <w:rPr>
          <w:rFonts w:ascii="仿宋_GB2312" w:eastAsia="仿宋_GB2312" w:hAnsi="宋体" w:cs="楷体_GB2312" w:hint="eastAsia"/>
          <w:szCs w:val="21"/>
        </w:rPr>
        <w:t>月起每月</w:t>
      </w:r>
      <w:r w:rsidRPr="00131A96">
        <w:rPr>
          <w:rFonts w:ascii="仿宋_GB2312" w:eastAsia="仿宋_GB2312" w:cs="楷体_GB2312" w:hint="eastAsia"/>
          <w:szCs w:val="21"/>
        </w:rPr>
        <w:t>28</w:t>
      </w:r>
      <w:r w:rsidRPr="00131A96">
        <w:rPr>
          <w:rFonts w:ascii="仿宋_GB2312" w:eastAsia="仿宋_GB2312" w:hAnsi="宋体" w:cs="楷体_GB2312" w:hint="eastAsia"/>
          <w:szCs w:val="21"/>
        </w:rPr>
        <w:t>日报送进展情况。该清单请自行用</w:t>
      </w:r>
      <w:r w:rsidRPr="00131A96">
        <w:rPr>
          <w:rFonts w:ascii="仿宋_GB2312" w:eastAsia="仿宋_GB2312" w:cs="楷体_GB2312" w:hint="eastAsia"/>
          <w:szCs w:val="21"/>
        </w:rPr>
        <w:t>A3</w:t>
      </w:r>
      <w:r w:rsidRPr="00131A96">
        <w:rPr>
          <w:rFonts w:ascii="仿宋_GB2312" w:eastAsia="仿宋_GB2312" w:hAnsi="宋体" w:cs="楷体_GB2312" w:hint="eastAsia"/>
          <w:szCs w:val="21"/>
        </w:rPr>
        <w:t>纸打印上报。</w:t>
      </w:r>
    </w:p>
    <w:p w:rsidR="0006654C" w:rsidRPr="00261470" w:rsidRDefault="0006654C" w:rsidP="002961E2">
      <w:pPr>
        <w:spacing w:line="580" w:lineRule="exact"/>
        <w:rPr>
          <w:rFonts w:ascii="黑体" w:eastAsia="黑体" w:hAnsi="宋体" w:cs="黑体"/>
          <w:sz w:val="32"/>
          <w:szCs w:val="32"/>
        </w:rPr>
      </w:pPr>
      <w:r w:rsidRPr="00261470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黑体"/>
          <w:sz w:val="32"/>
          <w:szCs w:val="32"/>
        </w:rPr>
        <w:t>3</w:t>
      </w:r>
    </w:p>
    <w:p w:rsidR="0006654C" w:rsidRDefault="0006654C" w:rsidP="002961E2">
      <w:pPr>
        <w:spacing w:line="580" w:lineRule="exact"/>
        <w:rPr>
          <w:rFonts w:eastAsia="黑体" w:cs="黑体"/>
        </w:rPr>
      </w:pPr>
    </w:p>
    <w:p w:rsidR="0006654C" w:rsidRDefault="0006654C" w:rsidP="002961E2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宋体" w:hint="eastAsia"/>
          <w:sz w:val="44"/>
          <w:szCs w:val="44"/>
        </w:rPr>
        <w:t>明溪县特种设备安全隐患大排查大整治隐患排查、整改、销号清单</w:t>
      </w:r>
    </w:p>
    <w:p w:rsidR="0006654C" w:rsidRPr="00131A96" w:rsidRDefault="0006654C" w:rsidP="002961E2">
      <w:pPr>
        <w:spacing w:line="600" w:lineRule="exact"/>
        <w:jc w:val="left"/>
        <w:rPr>
          <w:rFonts w:ascii="仿宋_GB2312" w:eastAsia="仿宋_GB2312" w:cs="仿宋_GB2312" w:hint="eastAsia"/>
          <w:sz w:val="24"/>
        </w:rPr>
      </w:pPr>
      <w:r w:rsidRPr="00131A96">
        <w:rPr>
          <w:rFonts w:ascii="仿宋_GB2312" w:eastAsia="仿宋_GB2312" w:hAnsi="宋体" w:cs="仿宋_GB2312" w:hint="eastAsia"/>
          <w:sz w:val="24"/>
        </w:rPr>
        <w:t>填报单位：</w:t>
      </w:r>
      <w:r w:rsidRPr="00131A96">
        <w:rPr>
          <w:rFonts w:ascii="仿宋_GB2312" w:eastAsia="仿宋_GB2312" w:cs="仿宋_GB2312" w:hint="eastAsia"/>
          <w:sz w:val="24"/>
          <w:u w:val="single"/>
        </w:rPr>
        <w:t xml:space="preserve">                </w:t>
      </w:r>
      <w:r w:rsidRPr="00131A96">
        <w:rPr>
          <w:rFonts w:ascii="仿宋_GB2312" w:eastAsia="仿宋_GB2312" w:hAnsi="宋体" w:cs="仿宋_GB2312" w:hint="eastAsia"/>
          <w:sz w:val="24"/>
        </w:rPr>
        <w:t xml:space="preserve">（加盖公章），                                     </w:t>
      </w:r>
      <w:r w:rsidRPr="00131A96">
        <w:rPr>
          <w:rFonts w:ascii="仿宋_GB2312" w:eastAsia="仿宋_GB2312" w:cs="楷体_GB2312" w:hint="eastAsia"/>
        </w:rPr>
        <w:t xml:space="preserve">     </w:t>
      </w:r>
      <w:r w:rsidRPr="00131A96">
        <w:rPr>
          <w:rFonts w:ascii="仿宋_GB2312" w:eastAsia="仿宋_GB2312" w:hAnsi="宋体" w:cs="仿宋_GB2312" w:hint="eastAsia"/>
          <w:sz w:val="24"/>
        </w:rPr>
        <w:t>日期：</w:t>
      </w:r>
    </w:p>
    <w:tbl>
      <w:tblPr>
        <w:tblW w:w="14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8"/>
        <w:gridCol w:w="1954"/>
        <w:gridCol w:w="3306"/>
        <w:gridCol w:w="2916"/>
        <w:gridCol w:w="1375"/>
        <w:gridCol w:w="1017"/>
        <w:gridCol w:w="1674"/>
        <w:gridCol w:w="1173"/>
      </w:tblGrid>
      <w:tr w:rsidR="0006654C" w:rsidRPr="00131A96" w:rsidTr="00182BBF">
        <w:trPr>
          <w:trHeight w:val="562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序号</w:t>
            </w: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使用单位名称</w:t>
            </w: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问题隐患</w:t>
            </w: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整改措施</w:t>
            </w: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整改进展情况</w:t>
            </w: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Ansi="宋体" w:hint="eastAsia"/>
                <w:kern w:val="0"/>
                <w:szCs w:val="21"/>
              </w:rPr>
              <w:t>隐患</w:t>
            </w:r>
            <w:r w:rsidRPr="00131A96">
              <w:rPr>
                <w:rFonts w:ascii="仿宋_GB2312" w:eastAsia="仿宋_GB2312" w:hint="eastAsia"/>
                <w:kern w:val="0"/>
                <w:szCs w:val="21"/>
              </w:rPr>
              <w:br/>
              <w:t>类别</w:t>
            </w: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int="eastAsia"/>
                <w:kern w:val="0"/>
                <w:szCs w:val="21"/>
              </w:rPr>
              <w:t>整改时限</w:t>
            </w: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131A96">
              <w:rPr>
                <w:rFonts w:ascii="仿宋_GB2312" w:eastAsia="仿宋_GB2312" w:hint="eastAsia"/>
                <w:kern w:val="0"/>
                <w:szCs w:val="21"/>
              </w:rPr>
              <w:t>是否销号</w:t>
            </w: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--------</w:t>
            </w: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锅炉检验不合格。</w:t>
            </w: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下达指令书责令限期整改，未经整改合格不得投入使用。</w:t>
            </w: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截至-月-日，------</w:t>
            </w: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 w:rsidRPr="00131A96">
              <w:rPr>
                <w:rFonts w:ascii="仿宋_GB2312" w:eastAsia="仿宋_GB2312" w:hint="eastAsia"/>
                <w:kern w:val="0"/>
                <w:sz w:val="18"/>
                <w:szCs w:val="18"/>
              </w:rPr>
              <w:t>橙色（黄色）</w:t>
            </w: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131A96">
                <w:rPr>
                  <w:rFonts w:ascii="仿宋_GB2312" w:eastAsia="仿宋_GB2312" w:hint="eastAsia"/>
                  <w:kern w:val="0"/>
                  <w:sz w:val="18"/>
                  <w:szCs w:val="18"/>
                </w:rPr>
                <w:t>2020年4月10日</w:t>
              </w:r>
            </w:smartTag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  <w:tr w:rsidR="0006654C" w:rsidRPr="00131A96" w:rsidTr="00182BBF">
        <w:trPr>
          <w:trHeight w:val="313"/>
          <w:jc w:val="center"/>
        </w:trPr>
        <w:tc>
          <w:tcPr>
            <w:tcW w:w="688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6654C" w:rsidRPr="00131A96" w:rsidRDefault="0006654C" w:rsidP="00182B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</w:tr>
    </w:tbl>
    <w:p w:rsidR="0006654C" w:rsidRPr="00131A96" w:rsidRDefault="0006654C" w:rsidP="002961E2">
      <w:pPr>
        <w:spacing w:line="600" w:lineRule="exact"/>
        <w:rPr>
          <w:rFonts w:ascii="仿宋_GB2312" w:eastAsia="仿宋_GB2312" w:cs="仿宋_GB2312" w:hint="eastAsia"/>
          <w:szCs w:val="21"/>
        </w:rPr>
      </w:pPr>
      <w:r w:rsidRPr="00131A96">
        <w:rPr>
          <w:rFonts w:ascii="仿宋_GB2312" w:eastAsia="仿宋_GB2312" w:cs="仿宋_GB2312" w:hint="eastAsia"/>
          <w:szCs w:val="21"/>
        </w:rPr>
        <w:t>审核人：                                 填报人：                                             填报日期：2020年</w:t>
      </w:r>
      <w:r w:rsidR="00131A96">
        <w:rPr>
          <w:rFonts w:ascii="仿宋_GB2312" w:eastAsia="仿宋_GB2312" w:cs="仿宋_GB2312" w:hint="eastAsia"/>
          <w:szCs w:val="21"/>
        </w:rPr>
        <w:t xml:space="preserve">   </w:t>
      </w:r>
      <w:r w:rsidRPr="00131A96">
        <w:rPr>
          <w:rFonts w:ascii="仿宋_GB2312" w:eastAsia="仿宋_GB2312" w:cs="仿宋_GB2312" w:hint="eastAsia"/>
          <w:szCs w:val="21"/>
        </w:rPr>
        <w:t>月</w:t>
      </w:r>
      <w:r w:rsidR="00131A96">
        <w:rPr>
          <w:rFonts w:ascii="仿宋_GB2312" w:eastAsia="仿宋_GB2312" w:cs="仿宋_GB2312" w:hint="eastAsia"/>
          <w:szCs w:val="21"/>
        </w:rPr>
        <w:t xml:space="preserve">   </w:t>
      </w:r>
      <w:r w:rsidRPr="00131A96">
        <w:rPr>
          <w:rFonts w:ascii="仿宋_GB2312" w:eastAsia="仿宋_GB2312" w:cs="仿宋_GB2312" w:hint="eastAsia"/>
          <w:szCs w:val="21"/>
        </w:rPr>
        <w:t>日</w:t>
      </w:r>
    </w:p>
    <w:p w:rsidR="0006654C" w:rsidRPr="00131A96" w:rsidRDefault="0006654C" w:rsidP="002961E2">
      <w:pPr>
        <w:spacing w:line="200" w:lineRule="exact"/>
        <w:rPr>
          <w:rFonts w:ascii="仿宋_GB2312" w:eastAsia="仿宋_GB2312" w:cs="楷体_GB2312" w:hint="eastAsia"/>
          <w:szCs w:val="21"/>
        </w:rPr>
      </w:pPr>
    </w:p>
    <w:p w:rsidR="0006654C" w:rsidRPr="00131A96" w:rsidRDefault="0006654C" w:rsidP="00131A96">
      <w:pPr>
        <w:spacing w:line="280" w:lineRule="exact"/>
        <w:ind w:left="840" w:hangingChars="400" w:hanging="840"/>
        <w:rPr>
          <w:rFonts w:ascii="仿宋_GB2312" w:eastAsia="仿宋_GB2312" w:cs="楷体_GB2312" w:hint="eastAsia"/>
          <w:szCs w:val="21"/>
        </w:rPr>
      </w:pPr>
      <w:r w:rsidRPr="00131A96">
        <w:rPr>
          <w:rFonts w:ascii="仿宋_GB2312" w:eastAsia="仿宋_GB2312" w:cs="楷体_GB2312" w:hint="eastAsia"/>
          <w:szCs w:val="21"/>
        </w:rPr>
        <w:t>备注：</w:t>
      </w:r>
      <w:r w:rsidRPr="00131A96">
        <w:rPr>
          <w:rFonts w:ascii="仿宋_GB2312" w:eastAsia="仿宋_GB2312" w:hAnsi="宋体" w:cs="楷体_GB2312" w:hint="eastAsia"/>
          <w:szCs w:val="21"/>
        </w:rPr>
        <w:t>以上表格由各所汇总报送至县局特安股</w:t>
      </w:r>
      <w:r w:rsidRPr="00131A96">
        <w:rPr>
          <w:rFonts w:ascii="仿宋_GB2312" w:eastAsia="仿宋_GB2312" w:cs="楷体_GB2312" w:hint="eastAsia"/>
          <w:szCs w:val="21"/>
        </w:rPr>
        <w:t>，可以即时完成整改的不需报送。首次报送4月8日，4月起每月28日报送进展情况。该清单请自行用A3纸打印上报。</w:t>
      </w:r>
    </w:p>
    <w:p w:rsidR="0006654C" w:rsidRDefault="0006654C" w:rsidP="00131A96">
      <w:pPr>
        <w:spacing w:line="280" w:lineRule="exact"/>
        <w:ind w:firstLineChars="300" w:firstLine="630"/>
        <w:rPr>
          <w:rFonts w:eastAsia="楷体_GB2312" w:cs="楷体_GB2312"/>
          <w:szCs w:val="21"/>
        </w:rPr>
      </w:pPr>
    </w:p>
    <w:p w:rsidR="0006654C" w:rsidRPr="00261470" w:rsidRDefault="0006654C" w:rsidP="002961E2">
      <w:pPr>
        <w:spacing w:line="580" w:lineRule="exact"/>
        <w:rPr>
          <w:rFonts w:ascii="黑体" w:eastAsia="黑体" w:hAnsi="宋体" w:cs="黑体"/>
          <w:sz w:val="32"/>
          <w:szCs w:val="32"/>
        </w:rPr>
      </w:pPr>
      <w:r w:rsidRPr="00261470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黑体"/>
          <w:sz w:val="32"/>
          <w:szCs w:val="32"/>
        </w:rPr>
        <w:t>4</w:t>
      </w:r>
    </w:p>
    <w:p w:rsidR="0006654C" w:rsidRDefault="0006654C" w:rsidP="002961E2">
      <w:pPr>
        <w:spacing w:line="580" w:lineRule="exact"/>
        <w:jc w:val="center"/>
        <w:rPr>
          <w:rFonts w:cs="仿宋_GB2312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明溪县特种设备安全隐患大排查大整治执法检查情况表</w:t>
      </w:r>
    </w:p>
    <w:p w:rsidR="0006654C" w:rsidRPr="00131A96" w:rsidRDefault="0006654C" w:rsidP="002961E2">
      <w:pPr>
        <w:spacing w:line="600" w:lineRule="exact"/>
        <w:rPr>
          <w:rFonts w:ascii="仿宋_GB2312" w:eastAsia="仿宋_GB2312" w:cs="仿宋_GB2312" w:hint="eastAsia"/>
          <w:sz w:val="24"/>
        </w:rPr>
      </w:pPr>
      <w:r w:rsidRPr="00131A96">
        <w:rPr>
          <w:rFonts w:ascii="仿宋_GB2312" w:eastAsia="仿宋_GB2312" w:cs="仿宋_GB2312" w:hint="eastAsia"/>
          <w:sz w:val="24"/>
        </w:rPr>
        <w:t>填报单位：</w:t>
      </w:r>
      <w:r w:rsidRPr="00131A96">
        <w:rPr>
          <w:rFonts w:ascii="仿宋_GB2312" w:eastAsia="仿宋_GB2312" w:cs="仿宋_GB2312" w:hint="eastAsia"/>
          <w:sz w:val="24"/>
          <w:u w:val="single"/>
        </w:rPr>
        <w:t xml:space="preserve">            </w:t>
      </w:r>
      <w:r w:rsidRPr="00131A96">
        <w:rPr>
          <w:rFonts w:ascii="仿宋_GB2312" w:eastAsia="仿宋_GB2312" w:cs="仿宋_GB2312" w:hint="eastAsia"/>
          <w:sz w:val="24"/>
        </w:rPr>
        <w:t>（加盖公章）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350"/>
        <w:gridCol w:w="1348"/>
        <w:gridCol w:w="1574"/>
        <w:gridCol w:w="1574"/>
        <w:gridCol w:w="1573"/>
        <w:gridCol w:w="1573"/>
        <w:gridCol w:w="1573"/>
        <w:gridCol w:w="1729"/>
      </w:tblGrid>
      <w:tr w:rsidR="0006654C" w:rsidRPr="00131A96" w:rsidTr="00182BBF">
        <w:trPr>
          <w:trHeight w:hRule="exact" w:val="907"/>
        </w:trPr>
        <w:tc>
          <w:tcPr>
            <w:tcW w:w="663" w:type="pct"/>
          </w:tcPr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限期整改</w:t>
            </w:r>
          </w:p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企业清单</w:t>
            </w:r>
          </w:p>
        </w:tc>
        <w:tc>
          <w:tcPr>
            <w:tcW w:w="476" w:type="pct"/>
          </w:tcPr>
          <w:p w:rsidR="0006654C" w:rsidRPr="00131A96" w:rsidRDefault="0006654C" w:rsidP="00182B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75" w:type="pct"/>
          </w:tcPr>
          <w:p w:rsidR="0006654C" w:rsidRPr="00131A96" w:rsidRDefault="0006654C" w:rsidP="00182B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0" w:type="pct"/>
          </w:tcPr>
          <w:p w:rsidR="0006654C" w:rsidRPr="00131A96" w:rsidRDefault="0006654C" w:rsidP="00182B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6654C" w:rsidRPr="00131A96" w:rsidTr="00182BBF">
        <w:trPr>
          <w:trHeight w:hRule="exact" w:val="907"/>
        </w:trPr>
        <w:tc>
          <w:tcPr>
            <w:tcW w:w="663" w:type="pct"/>
          </w:tcPr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停产停业</w:t>
            </w:r>
          </w:p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企业清单</w:t>
            </w:r>
          </w:p>
        </w:tc>
        <w:tc>
          <w:tcPr>
            <w:tcW w:w="476" w:type="pct"/>
          </w:tcPr>
          <w:p w:rsidR="0006654C" w:rsidRPr="00131A96" w:rsidRDefault="0006654C" w:rsidP="00182BBF">
            <w:pPr>
              <w:spacing w:line="480" w:lineRule="exact"/>
              <w:rPr>
                <w:rFonts w:ascii="仿宋_GB2312" w:eastAsia="仿宋_GB2312" w:hint="eastAsia"/>
              </w:rPr>
            </w:pPr>
          </w:p>
        </w:tc>
        <w:tc>
          <w:tcPr>
            <w:tcW w:w="47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06654C" w:rsidRPr="00131A96" w:rsidTr="00182BBF">
        <w:trPr>
          <w:trHeight w:hRule="exact" w:val="907"/>
        </w:trPr>
        <w:tc>
          <w:tcPr>
            <w:tcW w:w="663" w:type="pct"/>
          </w:tcPr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取缔关闭</w:t>
            </w:r>
          </w:p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企业清单</w:t>
            </w:r>
          </w:p>
        </w:tc>
        <w:tc>
          <w:tcPr>
            <w:tcW w:w="476" w:type="pct"/>
          </w:tcPr>
          <w:p w:rsidR="0006654C" w:rsidRPr="00131A96" w:rsidRDefault="0006654C" w:rsidP="00182BBF">
            <w:pPr>
              <w:spacing w:line="480" w:lineRule="exact"/>
              <w:rPr>
                <w:rFonts w:ascii="仿宋_GB2312" w:eastAsia="仿宋_GB2312" w:hint="eastAsia"/>
              </w:rPr>
            </w:pPr>
          </w:p>
        </w:tc>
        <w:tc>
          <w:tcPr>
            <w:tcW w:w="47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06654C" w:rsidRPr="00131A96" w:rsidTr="00182BBF">
        <w:trPr>
          <w:trHeight w:hRule="exact" w:val="907"/>
        </w:trPr>
        <w:tc>
          <w:tcPr>
            <w:tcW w:w="663" w:type="pct"/>
          </w:tcPr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行政处罚</w:t>
            </w:r>
          </w:p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企业清单</w:t>
            </w:r>
          </w:p>
        </w:tc>
        <w:tc>
          <w:tcPr>
            <w:tcW w:w="476" w:type="pct"/>
          </w:tcPr>
          <w:p w:rsidR="0006654C" w:rsidRPr="00131A96" w:rsidRDefault="0006654C" w:rsidP="00182BBF">
            <w:pPr>
              <w:spacing w:line="480" w:lineRule="exact"/>
              <w:rPr>
                <w:rFonts w:ascii="仿宋_GB2312" w:eastAsia="仿宋_GB2312" w:hint="eastAsia"/>
              </w:rPr>
            </w:pPr>
          </w:p>
        </w:tc>
        <w:tc>
          <w:tcPr>
            <w:tcW w:w="47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06654C" w:rsidRPr="00131A96" w:rsidTr="00182BBF">
        <w:trPr>
          <w:trHeight w:hRule="exact" w:val="907"/>
        </w:trPr>
        <w:tc>
          <w:tcPr>
            <w:tcW w:w="663" w:type="pct"/>
          </w:tcPr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重大隐患挂牌企业清单</w:t>
            </w:r>
          </w:p>
        </w:tc>
        <w:tc>
          <w:tcPr>
            <w:tcW w:w="476" w:type="pct"/>
          </w:tcPr>
          <w:p w:rsidR="0006654C" w:rsidRPr="00131A96" w:rsidRDefault="0006654C" w:rsidP="00182BBF">
            <w:pPr>
              <w:spacing w:line="480" w:lineRule="exact"/>
              <w:rPr>
                <w:rFonts w:ascii="仿宋_GB2312" w:eastAsia="仿宋_GB2312" w:hint="eastAsia"/>
              </w:rPr>
            </w:pPr>
          </w:p>
        </w:tc>
        <w:tc>
          <w:tcPr>
            <w:tcW w:w="47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06654C" w:rsidRPr="00131A96" w:rsidTr="00182BBF">
        <w:trPr>
          <w:trHeight w:hRule="exact" w:val="907"/>
        </w:trPr>
        <w:tc>
          <w:tcPr>
            <w:tcW w:w="663" w:type="pct"/>
          </w:tcPr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联合惩戒</w:t>
            </w:r>
          </w:p>
          <w:p w:rsidR="0006654C" w:rsidRPr="00131A96" w:rsidRDefault="0006654C" w:rsidP="00182BBF">
            <w:pPr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企业清单</w:t>
            </w:r>
          </w:p>
        </w:tc>
        <w:tc>
          <w:tcPr>
            <w:tcW w:w="476" w:type="pct"/>
          </w:tcPr>
          <w:p w:rsidR="0006654C" w:rsidRPr="00131A96" w:rsidRDefault="0006654C" w:rsidP="00182BBF">
            <w:pPr>
              <w:spacing w:line="480" w:lineRule="exact"/>
              <w:rPr>
                <w:rFonts w:ascii="仿宋_GB2312" w:eastAsia="仿宋_GB2312" w:hint="eastAsia"/>
              </w:rPr>
            </w:pPr>
          </w:p>
        </w:tc>
        <w:tc>
          <w:tcPr>
            <w:tcW w:w="47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555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</w:tcPr>
          <w:p w:rsidR="0006654C" w:rsidRPr="00131A96" w:rsidRDefault="0006654C" w:rsidP="00182BBF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</w:tbl>
    <w:p w:rsidR="0006654C" w:rsidRPr="00131A96" w:rsidRDefault="0006654C" w:rsidP="00131A96">
      <w:pPr>
        <w:spacing w:line="580" w:lineRule="exact"/>
        <w:ind w:left="840" w:hangingChars="400" w:hanging="840"/>
        <w:rPr>
          <w:rFonts w:ascii="仿宋_GB2312" w:eastAsia="仿宋_GB2312" w:cs="楷体_GB2312" w:hint="eastAsia"/>
          <w:szCs w:val="21"/>
        </w:rPr>
      </w:pPr>
      <w:r w:rsidRPr="00131A96">
        <w:rPr>
          <w:rFonts w:ascii="仿宋_GB2312" w:eastAsia="仿宋_GB2312" w:cs="楷体_GB2312" w:hint="eastAsia"/>
          <w:szCs w:val="21"/>
        </w:rPr>
        <w:t>备注：首次报送4月8日，4月起每月28日报送进展情况。</w:t>
      </w:r>
    </w:p>
    <w:p w:rsidR="0006654C" w:rsidRPr="00261470" w:rsidRDefault="0006654C" w:rsidP="002961E2">
      <w:pPr>
        <w:spacing w:line="580" w:lineRule="exact"/>
        <w:rPr>
          <w:rFonts w:ascii="黑体" w:eastAsia="黑体" w:hAnsi="宋体" w:cs="黑体"/>
          <w:sz w:val="32"/>
          <w:szCs w:val="32"/>
        </w:rPr>
      </w:pPr>
      <w:r w:rsidRPr="00261470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黑体"/>
          <w:sz w:val="32"/>
          <w:szCs w:val="32"/>
        </w:rPr>
        <w:t>5</w:t>
      </w:r>
    </w:p>
    <w:p w:rsidR="0006654C" w:rsidRDefault="0006654C" w:rsidP="002961E2">
      <w:pPr>
        <w:spacing w:line="580" w:lineRule="exact"/>
        <w:rPr>
          <w:rFonts w:eastAsia="黑体"/>
          <w:sz w:val="40"/>
          <w:szCs w:val="40"/>
        </w:rPr>
      </w:pPr>
    </w:p>
    <w:p w:rsidR="0006654C" w:rsidRDefault="0006654C" w:rsidP="002961E2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明溪县特种设备安全隐患大排查大整治问责清单</w:t>
      </w:r>
    </w:p>
    <w:p w:rsidR="0006654C" w:rsidRPr="00131A96" w:rsidRDefault="0006654C" w:rsidP="002961E2">
      <w:pPr>
        <w:spacing w:line="600" w:lineRule="exact"/>
        <w:rPr>
          <w:rFonts w:ascii="仿宋_GB2312" w:eastAsia="仿宋_GB2312" w:cs="仿宋_GB2312" w:hint="eastAsia"/>
          <w:sz w:val="24"/>
        </w:rPr>
      </w:pPr>
    </w:p>
    <w:p w:rsidR="0006654C" w:rsidRPr="00131A96" w:rsidRDefault="0006654C" w:rsidP="002961E2">
      <w:pPr>
        <w:spacing w:line="600" w:lineRule="exact"/>
        <w:rPr>
          <w:rFonts w:ascii="仿宋_GB2312" w:eastAsia="仿宋_GB2312" w:cs="仿宋_GB2312" w:hint="eastAsia"/>
          <w:sz w:val="24"/>
        </w:rPr>
      </w:pPr>
      <w:r w:rsidRPr="00131A96">
        <w:rPr>
          <w:rFonts w:ascii="仿宋_GB2312" w:eastAsia="仿宋_GB2312" w:cs="仿宋_GB2312" w:hint="eastAsia"/>
          <w:sz w:val="24"/>
        </w:rPr>
        <w:t>填报单位：</w:t>
      </w:r>
      <w:r w:rsidRPr="00131A96">
        <w:rPr>
          <w:rFonts w:ascii="仿宋_GB2312" w:eastAsia="仿宋_GB2312" w:cs="仿宋_GB2312" w:hint="eastAsia"/>
          <w:sz w:val="24"/>
          <w:u w:val="single"/>
        </w:rPr>
        <w:t xml:space="preserve">                  </w:t>
      </w:r>
      <w:r w:rsidRPr="00131A96">
        <w:rPr>
          <w:rFonts w:ascii="仿宋_GB2312" w:eastAsia="仿宋_GB2312" w:cs="仿宋_GB2312" w:hint="eastAsia"/>
          <w:sz w:val="24"/>
        </w:rPr>
        <w:t>（加盖公章）</w:t>
      </w:r>
    </w:p>
    <w:tbl>
      <w:tblPr>
        <w:tblpPr w:leftFromText="180" w:rightFromText="180" w:vertAnchor="text" w:horzAnchor="margin" w:tblpX="108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8"/>
        <w:gridCol w:w="4376"/>
        <w:gridCol w:w="2065"/>
        <w:gridCol w:w="2065"/>
        <w:gridCol w:w="2720"/>
      </w:tblGrid>
      <w:tr w:rsidR="0006654C" w:rsidRPr="00131A96" w:rsidTr="00182BBF">
        <w:trPr>
          <w:trHeight w:val="1001"/>
        </w:trPr>
        <w:tc>
          <w:tcPr>
            <w:tcW w:w="2688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约谈清单</w:t>
            </w:r>
          </w:p>
        </w:tc>
        <w:tc>
          <w:tcPr>
            <w:tcW w:w="4376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楷体_GB2312" w:hint="eastAsia"/>
                <w:b/>
                <w:sz w:val="28"/>
                <w:szCs w:val="28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XX企业或XX单位</w:t>
            </w:r>
          </w:p>
        </w:tc>
        <w:tc>
          <w:tcPr>
            <w:tcW w:w="2065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楷体_GB2312" w:hint="eastAsia"/>
                <w:b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楷体_GB2312" w:hint="eastAsia"/>
                <w:b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楷体_GB2312" w:hint="eastAsia"/>
                <w:b/>
                <w:sz w:val="28"/>
                <w:szCs w:val="28"/>
              </w:rPr>
            </w:pPr>
          </w:p>
        </w:tc>
      </w:tr>
      <w:tr w:rsidR="0006654C" w:rsidRPr="00131A96" w:rsidTr="00182BBF">
        <w:trPr>
          <w:trHeight w:val="1054"/>
        </w:trPr>
        <w:tc>
          <w:tcPr>
            <w:tcW w:w="2688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通报清单</w:t>
            </w:r>
          </w:p>
        </w:tc>
        <w:tc>
          <w:tcPr>
            <w:tcW w:w="4376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131A96">
              <w:rPr>
                <w:rFonts w:ascii="仿宋_GB2312" w:eastAsia="仿宋_GB2312" w:hint="eastAsia"/>
                <w:sz w:val="24"/>
              </w:rPr>
              <w:t>XX企业XX单位</w:t>
            </w:r>
          </w:p>
        </w:tc>
        <w:tc>
          <w:tcPr>
            <w:tcW w:w="2065" w:type="dxa"/>
            <w:vAlign w:val="center"/>
          </w:tcPr>
          <w:p w:rsidR="0006654C" w:rsidRPr="00131A96" w:rsidRDefault="0006654C" w:rsidP="00182BBF">
            <w:pPr>
              <w:spacing w:line="280" w:lineRule="exact"/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06654C" w:rsidRPr="00131A96" w:rsidRDefault="0006654C" w:rsidP="00182BBF">
            <w:pPr>
              <w:spacing w:line="280" w:lineRule="exact"/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:rsidR="0006654C" w:rsidRPr="00131A96" w:rsidRDefault="0006654C" w:rsidP="00182BBF">
            <w:pPr>
              <w:spacing w:line="280" w:lineRule="exact"/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</w:p>
        </w:tc>
      </w:tr>
    </w:tbl>
    <w:p w:rsidR="0006654C" w:rsidRPr="00131A96" w:rsidRDefault="0006654C" w:rsidP="00131A96">
      <w:pPr>
        <w:spacing w:line="200" w:lineRule="exact"/>
        <w:ind w:left="840" w:hangingChars="400" w:hanging="840"/>
        <w:rPr>
          <w:rFonts w:ascii="仿宋_GB2312" w:eastAsia="仿宋_GB2312" w:cs="楷体_GB2312" w:hint="eastAsia"/>
          <w:szCs w:val="21"/>
        </w:rPr>
      </w:pPr>
    </w:p>
    <w:p w:rsidR="0006654C" w:rsidRPr="00131A96" w:rsidRDefault="0006654C" w:rsidP="00131A96">
      <w:pPr>
        <w:spacing w:line="280" w:lineRule="exact"/>
        <w:ind w:left="840" w:hangingChars="400" w:hanging="840"/>
        <w:rPr>
          <w:rFonts w:ascii="仿宋_GB2312" w:eastAsia="仿宋_GB2312" w:cs="楷体_GB2312" w:hint="eastAsia"/>
          <w:szCs w:val="21"/>
        </w:rPr>
      </w:pPr>
    </w:p>
    <w:p w:rsidR="0006654C" w:rsidRPr="00131A96" w:rsidRDefault="0006654C" w:rsidP="00131A96">
      <w:pPr>
        <w:spacing w:line="280" w:lineRule="exact"/>
        <w:ind w:left="840" w:hangingChars="400" w:hanging="840"/>
        <w:rPr>
          <w:rFonts w:ascii="仿宋_GB2312" w:eastAsia="仿宋_GB2312" w:cs="楷体_GB2312" w:hint="eastAsia"/>
          <w:szCs w:val="21"/>
        </w:rPr>
      </w:pPr>
    </w:p>
    <w:p w:rsidR="0006654C" w:rsidRPr="00131A96" w:rsidRDefault="0006654C" w:rsidP="00131A96">
      <w:pPr>
        <w:spacing w:line="280" w:lineRule="exact"/>
        <w:ind w:left="840" w:hangingChars="400" w:hanging="840"/>
        <w:rPr>
          <w:rFonts w:ascii="仿宋_GB2312" w:eastAsia="仿宋_GB2312" w:cs="楷体_GB2312" w:hint="eastAsia"/>
          <w:szCs w:val="21"/>
        </w:rPr>
      </w:pPr>
    </w:p>
    <w:p w:rsidR="0006654C" w:rsidRPr="00131A96" w:rsidRDefault="0006654C" w:rsidP="00131A96">
      <w:pPr>
        <w:spacing w:line="280" w:lineRule="exact"/>
        <w:ind w:left="840" w:hangingChars="400" w:hanging="840"/>
        <w:rPr>
          <w:rFonts w:ascii="仿宋_GB2312" w:eastAsia="仿宋_GB2312" w:cs="楷体_GB2312" w:hint="eastAsia"/>
          <w:szCs w:val="21"/>
        </w:rPr>
      </w:pPr>
      <w:r w:rsidRPr="00131A96">
        <w:rPr>
          <w:rFonts w:ascii="仿宋_GB2312" w:eastAsia="仿宋_GB2312" w:cs="楷体_GB2312" w:hint="eastAsia"/>
          <w:szCs w:val="21"/>
        </w:rPr>
        <w:t>备注：首次报送4月8日，4月起每月28日报送进展情况。</w:t>
      </w:r>
    </w:p>
    <w:p w:rsidR="0006654C" w:rsidRDefault="0006654C" w:rsidP="002961E2">
      <w:pPr>
        <w:spacing w:line="280" w:lineRule="exact"/>
        <w:rPr>
          <w:rFonts w:eastAsia="楷体_GB2312" w:cs="楷体_GB2312"/>
          <w:szCs w:val="21"/>
        </w:rPr>
      </w:pPr>
    </w:p>
    <w:p w:rsidR="0006654C" w:rsidRDefault="0006654C" w:rsidP="002961E2">
      <w:pPr>
        <w:spacing w:line="280" w:lineRule="exact"/>
        <w:rPr>
          <w:rFonts w:eastAsia="楷体_GB2312" w:cs="楷体_GB2312"/>
          <w:szCs w:val="21"/>
        </w:rPr>
      </w:pPr>
    </w:p>
    <w:p w:rsidR="0006654C" w:rsidRDefault="0006654C" w:rsidP="002961E2">
      <w:pPr>
        <w:spacing w:line="280" w:lineRule="exact"/>
        <w:rPr>
          <w:rFonts w:eastAsia="楷体_GB2312" w:cs="楷体_GB2312"/>
          <w:szCs w:val="21"/>
        </w:rPr>
      </w:pPr>
    </w:p>
    <w:p w:rsidR="0006654C" w:rsidRDefault="0006654C" w:rsidP="002961E2">
      <w:pPr>
        <w:spacing w:line="280" w:lineRule="exact"/>
        <w:rPr>
          <w:rFonts w:eastAsia="楷体_GB2312" w:cs="楷体_GB2312"/>
          <w:szCs w:val="21"/>
        </w:rPr>
      </w:pPr>
    </w:p>
    <w:p w:rsidR="0006654C" w:rsidRDefault="0006654C" w:rsidP="002961E2">
      <w:pPr>
        <w:spacing w:line="280" w:lineRule="exact"/>
        <w:rPr>
          <w:rFonts w:eastAsia="楷体_GB2312" w:cs="楷体_GB2312"/>
          <w:szCs w:val="21"/>
        </w:rPr>
      </w:pPr>
    </w:p>
    <w:p w:rsidR="0006654C" w:rsidRPr="00261470" w:rsidRDefault="0006654C" w:rsidP="002961E2">
      <w:pPr>
        <w:spacing w:line="580" w:lineRule="exact"/>
        <w:rPr>
          <w:rFonts w:ascii="黑体" w:eastAsia="黑体" w:hAnsi="宋体" w:cs="黑体"/>
          <w:sz w:val="32"/>
          <w:szCs w:val="32"/>
        </w:rPr>
      </w:pPr>
      <w:r w:rsidRPr="00261470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黑体"/>
          <w:sz w:val="32"/>
          <w:szCs w:val="32"/>
        </w:rPr>
        <w:t>6</w:t>
      </w:r>
    </w:p>
    <w:p w:rsidR="0006654C" w:rsidRDefault="0006654C" w:rsidP="002961E2">
      <w:pPr>
        <w:spacing w:line="580" w:lineRule="exact"/>
        <w:rPr>
          <w:rFonts w:eastAsia="楷体_GB2312" w:cs="楷体_GB2312"/>
          <w:szCs w:val="21"/>
        </w:rPr>
      </w:pPr>
    </w:p>
    <w:p w:rsidR="0006654C" w:rsidRDefault="0006654C" w:rsidP="002961E2">
      <w:pPr>
        <w:spacing w:line="580" w:lineRule="exact"/>
        <w:jc w:val="center"/>
        <w:rPr>
          <w:rFonts w:eastAsia="方正小标宋简体" w:cs="宋体"/>
          <w:sz w:val="44"/>
          <w:szCs w:val="44"/>
        </w:rPr>
      </w:pPr>
      <w:r>
        <w:rPr>
          <w:rFonts w:eastAsia="方正小标宋简体" w:cs="宋体" w:hint="eastAsia"/>
          <w:sz w:val="44"/>
          <w:szCs w:val="44"/>
        </w:rPr>
        <w:t>开展特种设备安全隐患大排查大整治情况汇总表</w:t>
      </w:r>
    </w:p>
    <w:p w:rsidR="0006654C" w:rsidRPr="00131A96" w:rsidRDefault="0006654C" w:rsidP="002961E2">
      <w:pPr>
        <w:spacing w:line="600" w:lineRule="exact"/>
        <w:rPr>
          <w:rFonts w:ascii="仿宋_GB2312" w:eastAsia="仿宋_GB2312" w:cs="仿宋_GB2312" w:hint="eastAsia"/>
          <w:sz w:val="24"/>
        </w:rPr>
      </w:pPr>
      <w:r w:rsidRPr="00131A96">
        <w:rPr>
          <w:rFonts w:ascii="仿宋_GB2312" w:eastAsia="仿宋_GB2312" w:cs="仿宋_GB2312" w:hint="eastAsia"/>
          <w:sz w:val="24"/>
        </w:rPr>
        <w:t xml:space="preserve">填报单位(盖章)：                                                                 填报时间：  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585"/>
        <w:gridCol w:w="777"/>
        <w:gridCol w:w="647"/>
        <w:gridCol w:w="715"/>
        <w:gridCol w:w="714"/>
        <w:gridCol w:w="768"/>
        <w:gridCol w:w="786"/>
        <w:gridCol w:w="607"/>
        <w:gridCol w:w="696"/>
        <w:gridCol w:w="697"/>
        <w:gridCol w:w="767"/>
        <w:gridCol w:w="661"/>
        <w:gridCol w:w="804"/>
        <w:gridCol w:w="535"/>
        <w:gridCol w:w="661"/>
        <w:gridCol w:w="508"/>
        <w:gridCol w:w="719"/>
        <w:gridCol w:w="719"/>
        <w:gridCol w:w="719"/>
      </w:tblGrid>
      <w:tr w:rsidR="0006654C" w:rsidRPr="00131A96" w:rsidTr="00182BBF">
        <w:trPr>
          <w:trHeight w:val="507"/>
          <w:jc w:val="center"/>
        </w:trPr>
        <w:tc>
          <w:tcPr>
            <w:tcW w:w="660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131A96">
              <w:rPr>
                <w:rFonts w:ascii="仿宋_GB2312" w:eastAsia="仿宋_GB2312" w:cs="宋体" w:hint="eastAsia"/>
                <w:szCs w:val="21"/>
              </w:rPr>
              <w:t>特种设备使用单位自查自纠总数</w:t>
            </w:r>
          </w:p>
        </w:tc>
        <w:tc>
          <w:tcPr>
            <w:tcW w:w="3438" w:type="dxa"/>
            <w:gridSpan w:val="5"/>
            <w:vMerge w:val="restart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131A96">
              <w:rPr>
                <w:rFonts w:ascii="仿宋_GB2312" w:eastAsia="仿宋_GB2312" w:cs="宋体" w:hint="eastAsia"/>
                <w:szCs w:val="21"/>
              </w:rPr>
              <w:t>组织开展执法检查指导服务情况</w:t>
            </w:r>
          </w:p>
        </w:tc>
        <w:tc>
          <w:tcPr>
            <w:tcW w:w="4321" w:type="dxa"/>
            <w:gridSpan w:val="6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131A96">
              <w:rPr>
                <w:rFonts w:ascii="仿宋_GB2312" w:eastAsia="仿宋_GB2312" w:cs="宋体" w:hint="eastAsia"/>
                <w:szCs w:val="21"/>
              </w:rPr>
              <w:t>隐患治理情况</w:t>
            </w:r>
          </w:p>
        </w:tc>
        <w:tc>
          <w:tcPr>
            <w:tcW w:w="3888" w:type="dxa"/>
            <w:gridSpan w:val="6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131A96">
              <w:rPr>
                <w:rFonts w:ascii="仿宋_GB2312" w:eastAsia="仿宋_GB2312" w:cs="宋体" w:hint="eastAsia"/>
                <w:szCs w:val="21"/>
              </w:rPr>
              <w:t>执法检查情况</w:t>
            </w:r>
          </w:p>
        </w:tc>
        <w:tc>
          <w:tcPr>
            <w:tcW w:w="1438" w:type="dxa"/>
            <w:gridSpan w:val="2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131A96">
              <w:rPr>
                <w:rFonts w:ascii="仿宋_GB2312" w:eastAsia="仿宋_GB2312" w:cs="宋体" w:hint="eastAsia"/>
                <w:szCs w:val="21"/>
              </w:rPr>
              <w:t>问责情况</w:t>
            </w:r>
          </w:p>
        </w:tc>
      </w:tr>
      <w:tr w:rsidR="0006654C" w:rsidRPr="00131A96" w:rsidTr="00182BBF">
        <w:trPr>
          <w:trHeight w:val="761"/>
          <w:jc w:val="center"/>
        </w:trPr>
        <w:tc>
          <w:tcPr>
            <w:tcW w:w="660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3438" w:type="dxa"/>
            <w:gridSpan w:val="5"/>
            <w:vMerge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131A96">
              <w:rPr>
                <w:rFonts w:ascii="仿宋_GB2312" w:eastAsia="仿宋_GB2312" w:cs="宋体" w:hint="eastAsia"/>
                <w:szCs w:val="21"/>
              </w:rPr>
              <w:t>排查发现隐患数</w:t>
            </w:r>
          </w:p>
        </w:tc>
        <w:tc>
          <w:tcPr>
            <w:tcW w:w="2160" w:type="dxa"/>
            <w:gridSpan w:val="3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131A96">
              <w:rPr>
                <w:rFonts w:ascii="仿宋_GB2312" w:eastAsia="仿宋_GB2312" w:cs="宋体" w:hint="eastAsia"/>
                <w:szCs w:val="21"/>
              </w:rPr>
              <w:t>已完成整改隐患数</w:t>
            </w:r>
          </w:p>
        </w:tc>
        <w:tc>
          <w:tcPr>
            <w:tcW w:w="661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限期整改</w:t>
            </w:r>
          </w:p>
        </w:tc>
        <w:tc>
          <w:tcPr>
            <w:tcW w:w="804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停产</w:t>
            </w:r>
          </w:p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停业</w:t>
            </w:r>
          </w:p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整改</w:t>
            </w:r>
          </w:p>
        </w:tc>
        <w:tc>
          <w:tcPr>
            <w:tcW w:w="535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取缔关闭</w:t>
            </w:r>
          </w:p>
        </w:tc>
        <w:tc>
          <w:tcPr>
            <w:tcW w:w="661" w:type="dxa"/>
            <w:vMerge w:val="restart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罚款</w:t>
            </w:r>
          </w:p>
        </w:tc>
        <w:tc>
          <w:tcPr>
            <w:tcW w:w="508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重大隐患挂牌督办</w:t>
            </w:r>
          </w:p>
        </w:tc>
        <w:tc>
          <w:tcPr>
            <w:tcW w:w="719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联合惩戒</w:t>
            </w:r>
          </w:p>
        </w:tc>
        <w:tc>
          <w:tcPr>
            <w:tcW w:w="719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约谈</w:t>
            </w:r>
          </w:p>
        </w:tc>
        <w:tc>
          <w:tcPr>
            <w:tcW w:w="719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通报</w:t>
            </w:r>
          </w:p>
        </w:tc>
      </w:tr>
      <w:tr w:rsidR="0006654C" w:rsidRPr="00131A96" w:rsidTr="00182BBF">
        <w:trPr>
          <w:trHeight w:val="480"/>
          <w:jc w:val="center"/>
        </w:trPr>
        <w:tc>
          <w:tcPr>
            <w:tcW w:w="660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组织开展情况</w:t>
            </w:r>
          </w:p>
        </w:tc>
        <w:tc>
          <w:tcPr>
            <w:tcW w:w="715" w:type="dxa"/>
            <w:vMerge w:val="restart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参加</w:t>
            </w:r>
          </w:p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人员</w:t>
            </w:r>
          </w:p>
        </w:tc>
        <w:tc>
          <w:tcPr>
            <w:tcW w:w="714" w:type="dxa"/>
            <w:vMerge w:val="restart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检查单位和场所</w:t>
            </w:r>
          </w:p>
        </w:tc>
        <w:tc>
          <w:tcPr>
            <w:tcW w:w="768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总数</w:t>
            </w:r>
          </w:p>
        </w:tc>
        <w:tc>
          <w:tcPr>
            <w:tcW w:w="786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一般隐患</w:t>
            </w:r>
          </w:p>
        </w:tc>
        <w:tc>
          <w:tcPr>
            <w:tcW w:w="607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重大隐患</w:t>
            </w:r>
          </w:p>
        </w:tc>
        <w:tc>
          <w:tcPr>
            <w:tcW w:w="696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总数</w:t>
            </w:r>
          </w:p>
        </w:tc>
        <w:tc>
          <w:tcPr>
            <w:tcW w:w="697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一般隐患</w:t>
            </w:r>
          </w:p>
        </w:tc>
        <w:tc>
          <w:tcPr>
            <w:tcW w:w="767" w:type="dxa"/>
            <w:vMerge w:val="restart"/>
            <w:vAlign w:val="center"/>
          </w:tcPr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重大</w:t>
            </w:r>
          </w:p>
          <w:p w:rsidR="0006654C" w:rsidRPr="00131A96" w:rsidRDefault="0006654C" w:rsidP="00182BB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隐患</w:t>
            </w:r>
          </w:p>
        </w:tc>
        <w:tc>
          <w:tcPr>
            <w:tcW w:w="661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804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535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661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508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19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19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19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</w:tr>
      <w:tr w:rsidR="0006654C" w:rsidRPr="00131A96" w:rsidTr="00182BBF">
        <w:trPr>
          <w:trHeight w:val="507"/>
          <w:jc w:val="center"/>
        </w:trPr>
        <w:tc>
          <w:tcPr>
            <w:tcW w:w="660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585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总数</w:t>
            </w:r>
          </w:p>
        </w:tc>
        <w:tc>
          <w:tcPr>
            <w:tcW w:w="777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其中</w:t>
            </w:r>
          </w:p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执法</w:t>
            </w:r>
          </w:p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服务</w:t>
            </w:r>
          </w:p>
        </w:tc>
        <w:tc>
          <w:tcPr>
            <w:tcW w:w="647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其中</w:t>
            </w:r>
          </w:p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专家</w:t>
            </w:r>
          </w:p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sz w:val="18"/>
                <w:szCs w:val="18"/>
              </w:rPr>
              <w:t>服务</w:t>
            </w:r>
          </w:p>
        </w:tc>
        <w:tc>
          <w:tcPr>
            <w:tcW w:w="715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14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68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86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607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67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661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804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535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661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508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19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19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719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</w:tr>
      <w:tr w:rsidR="0006654C" w:rsidRPr="00131A96" w:rsidTr="00182BBF">
        <w:trPr>
          <w:trHeight w:val="507"/>
          <w:jc w:val="center"/>
        </w:trPr>
        <w:tc>
          <w:tcPr>
            <w:tcW w:w="660" w:type="dxa"/>
            <w:vMerge/>
            <w:vAlign w:val="center"/>
          </w:tcPr>
          <w:p w:rsidR="0006654C" w:rsidRPr="00131A96" w:rsidRDefault="0006654C" w:rsidP="00182BBF">
            <w:pPr>
              <w:rPr>
                <w:rFonts w:ascii="仿宋_GB2312" w:eastAsia="仿宋_GB2312" w:hint="eastAsia"/>
              </w:rPr>
            </w:pPr>
          </w:p>
        </w:tc>
        <w:tc>
          <w:tcPr>
            <w:tcW w:w="585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(个)</w:t>
            </w:r>
          </w:p>
        </w:tc>
        <w:tc>
          <w:tcPr>
            <w:tcW w:w="777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(个)</w:t>
            </w:r>
          </w:p>
        </w:tc>
        <w:tc>
          <w:tcPr>
            <w:tcW w:w="647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(个)</w:t>
            </w:r>
          </w:p>
        </w:tc>
        <w:tc>
          <w:tcPr>
            <w:tcW w:w="715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(人次)</w:t>
            </w:r>
          </w:p>
        </w:tc>
        <w:tc>
          <w:tcPr>
            <w:tcW w:w="714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(家)</w:t>
            </w:r>
          </w:p>
        </w:tc>
        <w:tc>
          <w:tcPr>
            <w:tcW w:w="768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(项)</w:t>
            </w:r>
          </w:p>
        </w:tc>
        <w:tc>
          <w:tcPr>
            <w:tcW w:w="786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(项)</w:t>
            </w:r>
          </w:p>
        </w:tc>
        <w:tc>
          <w:tcPr>
            <w:tcW w:w="607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(项)</w:t>
            </w:r>
          </w:p>
        </w:tc>
        <w:tc>
          <w:tcPr>
            <w:tcW w:w="696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(项)</w:t>
            </w:r>
          </w:p>
        </w:tc>
        <w:tc>
          <w:tcPr>
            <w:tcW w:w="697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(项)</w:t>
            </w:r>
          </w:p>
        </w:tc>
        <w:tc>
          <w:tcPr>
            <w:tcW w:w="767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(项)</w:t>
            </w:r>
          </w:p>
        </w:tc>
        <w:tc>
          <w:tcPr>
            <w:tcW w:w="661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(家)</w:t>
            </w:r>
          </w:p>
        </w:tc>
        <w:tc>
          <w:tcPr>
            <w:tcW w:w="804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(家)</w:t>
            </w:r>
          </w:p>
        </w:tc>
        <w:tc>
          <w:tcPr>
            <w:tcW w:w="535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(家)</w:t>
            </w:r>
          </w:p>
        </w:tc>
        <w:tc>
          <w:tcPr>
            <w:tcW w:w="661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(万元)</w:t>
            </w:r>
          </w:p>
        </w:tc>
        <w:tc>
          <w:tcPr>
            <w:tcW w:w="508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8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(家)</w:t>
            </w:r>
          </w:p>
        </w:tc>
        <w:tc>
          <w:tcPr>
            <w:tcW w:w="719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(家)</w:t>
            </w:r>
          </w:p>
        </w:tc>
        <w:tc>
          <w:tcPr>
            <w:tcW w:w="719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(家)</w:t>
            </w:r>
          </w:p>
        </w:tc>
        <w:tc>
          <w:tcPr>
            <w:tcW w:w="719" w:type="dxa"/>
            <w:vAlign w:val="center"/>
          </w:tcPr>
          <w:p w:rsidR="0006654C" w:rsidRPr="00131A96" w:rsidRDefault="0006654C" w:rsidP="00182B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w w:val="90"/>
                <w:sz w:val="18"/>
                <w:szCs w:val="18"/>
              </w:rPr>
            </w:pPr>
            <w:r w:rsidRPr="00131A96">
              <w:rPr>
                <w:rFonts w:ascii="仿宋_GB2312" w:eastAsia="仿宋_GB2312" w:cs="宋体" w:hint="eastAsia"/>
                <w:w w:val="90"/>
                <w:sz w:val="18"/>
                <w:szCs w:val="18"/>
              </w:rPr>
              <w:t>(家)</w:t>
            </w:r>
          </w:p>
        </w:tc>
      </w:tr>
      <w:tr w:rsidR="0006654C" w:rsidRPr="00131A96" w:rsidTr="00182BBF">
        <w:trPr>
          <w:trHeight w:val="507"/>
          <w:jc w:val="center"/>
        </w:trPr>
        <w:tc>
          <w:tcPr>
            <w:tcW w:w="660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cs="宋体" w:hint="eastAsia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6654C" w:rsidRPr="00131A96" w:rsidRDefault="0006654C" w:rsidP="00182BB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</w:tbl>
    <w:p w:rsidR="0006654C" w:rsidRPr="00131A96" w:rsidRDefault="0006654C" w:rsidP="002961E2">
      <w:pPr>
        <w:spacing w:line="560" w:lineRule="exact"/>
        <w:rPr>
          <w:rFonts w:ascii="仿宋_GB2312" w:eastAsia="仿宋_GB2312" w:cs="楷体_GB2312" w:hint="eastAsia"/>
          <w:szCs w:val="21"/>
        </w:rPr>
      </w:pPr>
      <w:r w:rsidRPr="00131A96">
        <w:rPr>
          <w:rFonts w:ascii="仿宋_GB2312" w:eastAsia="仿宋_GB2312" w:cs="楷体_GB2312" w:hint="eastAsia"/>
          <w:szCs w:val="21"/>
        </w:rPr>
        <w:t>备注：首次报送4月8日，4月起每月28日报送进展情况。</w:t>
      </w:r>
    </w:p>
    <w:p w:rsidR="0006654C" w:rsidRPr="002961E2" w:rsidRDefault="0006654C"/>
    <w:sectPr w:rsidR="0006654C" w:rsidRPr="002961E2" w:rsidSect="00296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0A" w:rsidRDefault="00FB410A" w:rsidP="002961E2">
      <w:r>
        <w:separator/>
      </w:r>
    </w:p>
  </w:endnote>
  <w:endnote w:type="continuationSeparator" w:id="1">
    <w:p w:rsidR="00FB410A" w:rsidRDefault="00FB410A" w:rsidP="0029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0A" w:rsidRDefault="00FB410A" w:rsidP="002961E2">
      <w:r>
        <w:separator/>
      </w:r>
    </w:p>
  </w:footnote>
  <w:footnote w:type="continuationSeparator" w:id="1">
    <w:p w:rsidR="00FB410A" w:rsidRDefault="00FB410A" w:rsidP="00296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1E2"/>
    <w:rsid w:val="0006654C"/>
    <w:rsid w:val="000A6A57"/>
    <w:rsid w:val="000B7EAB"/>
    <w:rsid w:val="000D03F1"/>
    <w:rsid w:val="00131A96"/>
    <w:rsid w:val="00151CC9"/>
    <w:rsid w:val="00182BBF"/>
    <w:rsid w:val="001846DF"/>
    <w:rsid w:val="00261470"/>
    <w:rsid w:val="002961E2"/>
    <w:rsid w:val="00425C4E"/>
    <w:rsid w:val="00663F4E"/>
    <w:rsid w:val="006B54D5"/>
    <w:rsid w:val="00781EF1"/>
    <w:rsid w:val="00801C1D"/>
    <w:rsid w:val="00895E8E"/>
    <w:rsid w:val="0090109D"/>
    <w:rsid w:val="0092380D"/>
    <w:rsid w:val="009E3ADC"/>
    <w:rsid w:val="00A9651C"/>
    <w:rsid w:val="00B26342"/>
    <w:rsid w:val="00BC1933"/>
    <w:rsid w:val="00BC39A0"/>
    <w:rsid w:val="00DE62F0"/>
    <w:rsid w:val="00E061A8"/>
    <w:rsid w:val="00E16B30"/>
    <w:rsid w:val="00E4450F"/>
    <w:rsid w:val="00FB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9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961E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961E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961E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肖建平</dc:creator>
  <cp:keywords/>
  <dc:description/>
  <cp:lastModifiedBy>张文泽</cp:lastModifiedBy>
  <cp:revision>6</cp:revision>
  <dcterms:created xsi:type="dcterms:W3CDTF">2020-04-02T08:42:00Z</dcterms:created>
  <dcterms:modified xsi:type="dcterms:W3CDTF">2020-04-03T03:02:00Z</dcterms:modified>
</cp:coreProperties>
</file>