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napToGrid w:val="0"/>
          <w:kern w:val="0"/>
        </w:rPr>
      </w:pPr>
      <w:r>
        <w:rPr>
          <w:rFonts w:hint="eastAsia" w:ascii="黑体" w:eastAsia="黑体"/>
          <w:snapToGrid w:val="0"/>
          <w:kern w:val="0"/>
        </w:rPr>
        <w:t>附件2</w:t>
      </w:r>
    </w:p>
    <w:p>
      <w:pPr>
        <w:spacing w:line="600" w:lineRule="exact"/>
        <w:ind w:firstLine="848" w:firstLineChars="200"/>
        <w:jc w:val="center"/>
        <w:rPr>
          <w:rFonts w:hint="eastAsia"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问题隐患整改情况台账</w:t>
      </w:r>
    </w:p>
    <w:p>
      <w:pPr>
        <w:spacing w:line="400" w:lineRule="exact"/>
        <w:rPr>
          <w:rFonts w:hint="eastAsia" w:ascii="仿宋_GB2312" w:hAnsi="仿宋_GB2312" w:cs="宋体"/>
          <w:sz w:val="28"/>
          <w:szCs w:val="28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宋体"/>
        </w:rPr>
        <w:t>填报单位(盖章)：</w:t>
      </w:r>
      <w:r>
        <w:rPr>
          <w:rFonts w:hint="eastAsia" w:ascii="仿宋_GB2312" w:eastAsia="仿宋_GB2312"/>
        </w:rPr>
        <w:t xml:space="preserve"> </w:t>
      </w:r>
    </w:p>
    <w:tbl>
      <w:tblPr>
        <w:tblStyle w:val="3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410"/>
        <w:gridCol w:w="2835"/>
        <w:gridCol w:w="3118"/>
        <w:gridCol w:w="1276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检查日期</w:t>
            </w:r>
            <w:r>
              <w:rPr>
                <w:rFonts w:hint="eastAsia" w:ascii="仿宋_GB2312" w:hAnsi="Cambria Math" w:eastAsia="仿宋_GB2312" w:cs="Cambria Math"/>
                <w:color w:val="000000"/>
              </w:rPr>
              <w:t>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隐患地点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隐患问题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整改措施</w:t>
            </w:r>
            <w:r>
              <w:rPr>
                <w:rFonts w:hint="eastAsia" w:ascii="仿宋_GB2312" w:hAnsi="Cambria Math" w:eastAsia="仿宋_GB2312" w:cs="Cambria Math"/>
                <w:color w:val="000000"/>
              </w:rPr>
              <w:t>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计划完成时间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责任人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整改完成时间</w:t>
            </w:r>
            <w:r>
              <w:rPr>
                <w:rFonts w:hint="eastAsia" w:ascii="仿宋_GB2312" w:hAnsi="Cambria Math" w:eastAsia="仿宋_GB2312" w:cs="Cambria Math"/>
                <w:color w:val="000000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仿宋_GB2312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cols w:space="720" w:num="1"/>
          <w:docGrid w:type="linesAndChars" w:linePitch="610" w:charSpace="-3336"/>
        </w:sectPr>
      </w:pPr>
      <w:r>
        <w:rPr>
          <w:rFonts w:hint="eastAsia" w:ascii="宋体" w:hAnsi="宋体" w:eastAsia="仿宋_GB2312"/>
        </w:rPr>
        <w:t>审核人：　       　　填报人：　      　　联系电话：　   　填报日期：2018年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2019-03-29T03:44:32Z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