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明溪县事业单位专项招聘工作人员报名登记表</w:t>
      </w:r>
    </w:p>
    <w:bookmarkEnd w:id="0"/>
    <w:tbl>
      <w:tblPr>
        <w:tblStyle w:val="4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974"/>
        <w:gridCol w:w="314"/>
        <w:gridCol w:w="148"/>
        <w:gridCol w:w="693"/>
        <w:gridCol w:w="923"/>
        <w:gridCol w:w="887"/>
        <w:gridCol w:w="188"/>
        <w:gridCol w:w="284"/>
        <w:gridCol w:w="72"/>
        <w:gridCol w:w="40"/>
        <w:gridCol w:w="372"/>
        <w:gridCol w:w="300"/>
        <w:gridCol w:w="395"/>
        <w:gridCol w:w="35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8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生源地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学历类别（全日制或成人）</w:t>
            </w:r>
          </w:p>
        </w:tc>
        <w:tc>
          <w:tcPr>
            <w:tcW w:w="1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专业技术职称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执业资格</w:t>
            </w:r>
          </w:p>
        </w:tc>
        <w:tc>
          <w:tcPr>
            <w:tcW w:w="32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联系地址（邮编）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外语水平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13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个人简历（从高中填起）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家庭主要成员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1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何时受过何种奖励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报考信息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报考单位</w:t>
            </w:r>
          </w:p>
        </w:tc>
        <w:tc>
          <w:tcPr>
            <w:tcW w:w="32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报考岗位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2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考生签名：</w:t>
            </w:r>
          </w:p>
        </w:tc>
        <w:tc>
          <w:tcPr>
            <w:tcW w:w="7703" w:type="dxa"/>
            <w:gridSpan w:val="1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招聘单位：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审查人签字：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单位盖章</w:t>
            </w:r>
          </w:p>
          <w:p>
            <w:pPr>
              <w:ind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spacing w:val="-10"/>
          <w:szCs w:val="21"/>
        </w:rPr>
      </w:pPr>
      <w:r>
        <w:rPr>
          <w:rFonts w:hint="eastAsia" w:ascii="仿宋_GB2312" w:hAnsi="仿宋_GB2312" w:eastAsia="仿宋_GB2312" w:cs="仿宋_GB2312"/>
          <w:spacing w:val="-10"/>
          <w:szCs w:val="21"/>
        </w:rPr>
        <w:t>注</w:t>
      </w:r>
      <w:r>
        <w:rPr>
          <w:rFonts w:hint="eastAsia" w:ascii="仿宋_GB2312" w:hAnsi="仿宋_GB2312" w:eastAsia="仿宋_GB2312" w:cs="仿宋_GB2312"/>
          <w:spacing w:val="-10"/>
          <w:szCs w:val="21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1</w:t>
      </w:r>
      <w:r>
        <w:rPr>
          <w:rFonts w:hint="eastAsia" w:ascii="仿宋_GB2312" w:hAnsi="仿宋_GB2312" w:eastAsia="仿宋_GB2312" w:cs="仿宋_GB2312"/>
          <w:spacing w:val="-10"/>
          <w:szCs w:val="2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10"/>
          <w:szCs w:val="21"/>
        </w:rPr>
        <w:t>报考人员应对自己所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填报</w:t>
      </w:r>
      <w:r>
        <w:rPr>
          <w:rFonts w:hint="eastAsia" w:ascii="仿宋_GB2312" w:hAnsi="仿宋_GB2312" w:eastAsia="仿宋_GB2312" w:cs="仿宋_GB2312"/>
          <w:color w:val="000000"/>
          <w:spacing w:val="-10"/>
          <w:szCs w:val="21"/>
        </w:rPr>
        <w:t>提交的信息和材料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的真实性</w:t>
      </w:r>
      <w:r>
        <w:rPr>
          <w:rFonts w:hint="eastAsia" w:ascii="仿宋_GB2312" w:hAnsi="仿宋_GB2312" w:eastAsia="仿宋_GB2312" w:cs="仿宋_GB2312"/>
          <w:color w:val="000000"/>
          <w:spacing w:val="-10"/>
          <w:szCs w:val="21"/>
        </w:rPr>
        <w:t>负责，凡弄虚作假的，一经查实，即取消考试资格或聘用资格；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2</w:t>
      </w:r>
      <w:r>
        <w:rPr>
          <w:rFonts w:hint="eastAsia" w:ascii="仿宋_GB2312" w:hAnsi="仿宋_GB2312" w:eastAsia="仿宋_GB2312" w:cs="仿宋_GB2312"/>
          <w:spacing w:val="-10"/>
          <w:szCs w:val="2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此表除资格审核栏的内容外，其余由报考者填写，请用钢笔填写，字迹要端正。</w:t>
      </w:r>
    </w:p>
    <w:p>
      <w:pPr>
        <w:spacing w:line="320" w:lineRule="exact"/>
        <w:rPr>
          <w:rFonts w:hint="eastAsia" w:ascii="宋体" w:hAnsi="宋体" w:eastAsia="宋体"/>
          <w:spacing w:val="-10"/>
          <w:szCs w:val="21"/>
          <w:lang w:val="en-US" w:eastAsia="zh-CN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72D3"/>
    <w:rsid w:val="1E71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2025-12-18T09:26:00Z</dcterms:created>
  <dc:creator>企业用户_591965245</dc:creator>
  <cp:lastModifiedBy>企业用户_591965245</cp:lastModifiedBy>
  <dcterms:modified xsi:type="dcterms:W3CDTF">2025-12-18T09:27:04Z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